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AB4" w:rsidRPr="0001643A" w:rsidRDefault="009C4AB4" w:rsidP="009C4AB4">
      <w:pPr>
        <w:ind w:left="360"/>
        <w:jc w:val="center"/>
        <w:rPr>
          <w:b/>
          <w:sz w:val="56"/>
          <w:u w:val="single"/>
        </w:rPr>
      </w:pPr>
      <w:r w:rsidRPr="0001643A">
        <w:rPr>
          <w:b/>
          <w:sz w:val="56"/>
          <w:u w:val="single"/>
        </w:rPr>
        <w:t>Working Class Life in Victorian England</w:t>
      </w:r>
    </w:p>
    <w:p w:rsidR="009C4AB4" w:rsidRDefault="009C4AB4" w:rsidP="009C4AB4">
      <w:pPr>
        <w:jc w:val="center"/>
        <w:rPr>
          <w:b/>
          <w:sz w:val="56"/>
          <w:u w:val="single"/>
        </w:rPr>
      </w:pPr>
    </w:p>
    <w:p w:rsidR="0001643A" w:rsidRDefault="0001643A" w:rsidP="009C4AB4">
      <w:pPr>
        <w:jc w:val="center"/>
        <w:rPr>
          <w:b/>
          <w:sz w:val="56"/>
          <w:u w:val="single"/>
        </w:rPr>
      </w:pPr>
      <w:r>
        <w:rPr>
          <w:noProof/>
          <w:lang w:eastAsia="en-GB"/>
        </w:rPr>
        <w:drawing>
          <wp:inline distT="0" distB="0" distL="0" distR="0" wp14:anchorId="272CD57B" wp14:editId="7E069297">
            <wp:extent cx="3911600" cy="2384937"/>
            <wp:effectExtent l="0" t="0" r="0" b="0"/>
            <wp:docPr id="2" name="Picture 2" descr="http://lh5.ggpht.com/-FgYJS0z-w9I/TfiuqFa4UTI/AAAAAAAAATE/Pf0uEGRfvGA/Class17_thumb%25255B1%25255D.jpg?imgmax=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h5.ggpht.com/-FgYJS0z-w9I/TfiuqFa4UTI/AAAAAAAAATE/Pf0uEGRfvGA/Class17_thumb%25255B1%25255D.jpg?imgmax=8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1600" cy="2384937"/>
                    </a:xfrm>
                    <a:prstGeom prst="rect">
                      <a:avLst/>
                    </a:prstGeom>
                    <a:noFill/>
                    <a:ln>
                      <a:noFill/>
                    </a:ln>
                  </pic:spPr>
                </pic:pic>
              </a:graphicData>
            </a:graphic>
          </wp:inline>
        </w:drawing>
      </w:r>
    </w:p>
    <w:p w:rsidR="004F0A5D" w:rsidRPr="0001643A" w:rsidRDefault="009C4892" w:rsidP="009C4AB4">
      <w:pPr>
        <w:pStyle w:val="ListParagraph"/>
        <w:numPr>
          <w:ilvl w:val="0"/>
          <w:numId w:val="3"/>
        </w:numPr>
        <w:spacing w:line="240" w:lineRule="auto"/>
        <w:rPr>
          <w:sz w:val="48"/>
        </w:rPr>
      </w:pPr>
      <w:r w:rsidRPr="0001643A">
        <w:rPr>
          <w:sz w:val="48"/>
        </w:rPr>
        <w:t>In the nineteenth century there were developments in technology that meant many people stopped working on the land and instead moved to towns and cities to work in factories.</w:t>
      </w:r>
    </w:p>
    <w:p w:rsidR="004F0A5D" w:rsidRPr="0001643A" w:rsidRDefault="009C4892" w:rsidP="009C4AB4">
      <w:pPr>
        <w:pStyle w:val="ListParagraph"/>
        <w:numPr>
          <w:ilvl w:val="0"/>
          <w:numId w:val="3"/>
        </w:numPr>
        <w:spacing w:line="240" w:lineRule="auto"/>
        <w:rPr>
          <w:sz w:val="48"/>
        </w:rPr>
      </w:pPr>
      <w:r w:rsidRPr="0001643A">
        <w:rPr>
          <w:sz w:val="48"/>
        </w:rPr>
        <w:t xml:space="preserve">This meant </w:t>
      </w:r>
      <w:r w:rsidR="005A126E">
        <w:rPr>
          <w:sz w:val="48"/>
        </w:rPr>
        <w:t xml:space="preserve">that </w:t>
      </w:r>
      <w:r w:rsidRPr="0001643A">
        <w:rPr>
          <w:sz w:val="48"/>
        </w:rPr>
        <w:t>cities were overcrowded and the working classes may have had up to thirty people living in one room.</w:t>
      </w:r>
    </w:p>
    <w:p w:rsidR="004F0A5D" w:rsidRPr="0001643A" w:rsidRDefault="009C4892" w:rsidP="009C4AB4">
      <w:pPr>
        <w:pStyle w:val="ListParagraph"/>
        <w:numPr>
          <w:ilvl w:val="0"/>
          <w:numId w:val="3"/>
        </w:numPr>
        <w:spacing w:line="240" w:lineRule="auto"/>
        <w:rPr>
          <w:sz w:val="48"/>
        </w:rPr>
      </w:pPr>
      <w:r w:rsidRPr="0001643A">
        <w:rPr>
          <w:sz w:val="48"/>
        </w:rPr>
        <w:t>Children as young as three worked in factories.</w:t>
      </w:r>
    </w:p>
    <w:p w:rsidR="004F0A5D" w:rsidRPr="0001643A" w:rsidRDefault="009C4892" w:rsidP="009C4AB4">
      <w:pPr>
        <w:pStyle w:val="ListParagraph"/>
        <w:numPr>
          <w:ilvl w:val="0"/>
          <w:numId w:val="3"/>
        </w:numPr>
        <w:spacing w:line="240" w:lineRule="auto"/>
        <w:rPr>
          <w:sz w:val="48"/>
        </w:rPr>
      </w:pPr>
      <w:r w:rsidRPr="0001643A">
        <w:rPr>
          <w:sz w:val="48"/>
        </w:rPr>
        <w:t>Those who could not cope were forced to join workhouses.</w:t>
      </w:r>
    </w:p>
    <w:p w:rsidR="004F0A5D" w:rsidRPr="0001643A" w:rsidRDefault="009C4892" w:rsidP="009C4AB4">
      <w:pPr>
        <w:pStyle w:val="ListParagraph"/>
        <w:numPr>
          <w:ilvl w:val="0"/>
          <w:numId w:val="3"/>
        </w:numPr>
        <w:spacing w:line="240" w:lineRule="auto"/>
        <w:rPr>
          <w:sz w:val="48"/>
        </w:rPr>
      </w:pPr>
      <w:r w:rsidRPr="0001643A">
        <w:rPr>
          <w:sz w:val="48"/>
          <w:lang w:val="en-US"/>
        </w:rPr>
        <w:t xml:space="preserve">Three out of every 20 babies die before their first birthday. </w:t>
      </w:r>
    </w:p>
    <w:p w:rsidR="004F0A5D" w:rsidRPr="0001643A" w:rsidRDefault="009C4892" w:rsidP="009C4AB4">
      <w:pPr>
        <w:pStyle w:val="ListParagraph"/>
        <w:numPr>
          <w:ilvl w:val="0"/>
          <w:numId w:val="3"/>
        </w:numPr>
        <w:spacing w:line="240" w:lineRule="auto"/>
        <w:rPr>
          <w:sz w:val="48"/>
        </w:rPr>
      </w:pPr>
      <w:r w:rsidRPr="0001643A">
        <w:rPr>
          <w:sz w:val="48"/>
          <w:lang w:val="en-US"/>
        </w:rPr>
        <w:t xml:space="preserve">Life expectancy is about 40 years. </w:t>
      </w:r>
    </w:p>
    <w:p w:rsidR="0001643A" w:rsidRPr="0001643A" w:rsidRDefault="0001643A" w:rsidP="0001643A">
      <w:pPr>
        <w:pStyle w:val="ListParagraph"/>
        <w:rPr>
          <w:sz w:val="48"/>
        </w:rPr>
      </w:pPr>
    </w:p>
    <w:p w:rsidR="0001643A" w:rsidRPr="0001643A" w:rsidRDefault="0001643A" w:rsidP="0001643A">
      <w:pPr>
        <w:spacing w:line="240" w:lineRule="auto"/>
        <w:rPr>
          <w:sz w:val="48"/>
        </w:rPr>
      </w:pPr>
    </w:p>
    <w:p w:rsidR="0001643A" w:rsidRPr="0001643A" w:rsidRDefault="0001643A" w:rsidP="0001643A">
      <w:pPr>
        <w:spacing w:line="240" w:lineRule="auto"/>
        <w:rPr>
          <w:sz w:val="48"/>
        </w:rPr>
      </w:pPr>
    </w:p>
    <w:p w:rsidR="0001643A" w:rsidRPr="0001643A" w:rsidRDefault="0001643A" w:rsidP="0001643A">
      <w:pPr>
        <w:spacing w:line="240" w:lineRule="auto"/>
        <w:rPr>
          <w:sz w:val="48"/>
        </w:rPr>
      </w:pPr>
    </w:p>
    <w:p w:rsidR="009C4AB4" w:rsidRDefault="009C4AB4" w:rsidP="009C4AB4">
      <w:pPr>
        <w:spacing w:line="240" w:lineRule="auto"/>
        <w:jc w:val="center"/>
        <w:rPr>
          <w:b/>
          <w:sz w:val="52"/>
          <w:u w:val="single"/>
        </w:rPr>
      </w:pPr>
      <w:r w:rsidRPr="0001643A">
        <w:rPr>
          <w:b/>
          <w:sz w:val="52"/>
          <w:u w:val="single"/>
        </w:rPr>
        <w:lastRenderedPageBreak/>
        <w:t>The Workhouse</w:t>
      </w:r>
    </w:p>
    <w:p w:rsidR="0001643A" w:rsidRPr="0001643A" w:rsidRDefault="0001643A" w:rsidP="009C4AB4">
      <w:pPr>
        <w:spacing w:line="240" w:lineRule="auto"/>
        <w:jc w:val="center"/>
        <w:rPr>
          <w:b/>
          <w:sz w:val="52"/>
          <w:u w:val="single"/>
        </w:rPr>
      </w:pPr>
    </w:p>
    <w:p w:rsidR="0001643A" w:rsidRPr="0001643A" w:rsidRDefault="009C4AB4" w:rsidP="0001643A">
      <w:pPr>
        <w:spacing w:line="240" w:lineRule="auto"/>
        <w:rPr>
          <w:noProof/>
          <w:sz w:val="28"/>
          <w:lang w:eastAsia="en-GB"/>
        </w:rPr>
      </w:pPr>
      <w:r w:rsidRPr="0001643A">
        <w:rPr>
          <w:b/>
          <w:noProof/>
          <w:sz w:val="52"/>
          <w:u w:val="single"/>
          <w:lang w:eastAsia="en-GB"/>
        </w:rPr>
        <mc:AlternateContent>
          <mc:Choice Requires="wps">
            <w:drawing>
              <wp:anchor distT="0" distB="0" distL="114300" distR="114300" simplePos="0" relativeHeight="251659264" behindDoc="0" locked="0" layoutInCell="1" allowOverlap="1" wp14:anchorId="50EA3425" wp14:editId="43DF5E2F">
                <wp:simplePos x="0" y="0"/>
                <wp:positionH relativeFrom="column">
                  <wp:posOffset>3363402</wp:posOffset>
                </wp:positionH>
                <wp:positionV relativeFrom="paragraph">
                  <wp:posOffset>-2927</wp:posOffset>
                </wp:positionV>
                <wp:extent cx="5580131" cy="3721211"/>
                <wp:effectExtent l="0" t="0" r="2095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131" cy="3721211"/>
                        </a:xfrm>
                        <a:prstGeom prst="rect">
                          <a:avLst/>
                        </a:prstGeom>
                        <a:solidFill>
                          <a:srgbClr val="FFFFFF"/>
                        </a:solidFill>
                        <a:ln w="9525">
                          <a:solidFill>
                            <a:srgbClr val="000000"/>
                          </a:solidFill>
                          <a:miter lim="800000"/>
                          <a:headEnd/>
                          <a:tailEnd/>
                        </a:ln>
                      </wps:spPr>
                      <wps:txbx>
                        <w:txbxContent>
                          <w:p w:rsidR="009C4AB4" w:rsidRPr="0001643A" w:rsidRDefault="009C4AB4">
                            <w:pPr>
                              <w:rPr>
                                <w:i/>
                                <w:sz w:val="40"/>
                              </w:rPr>
                            </w:pPr>
                            <w:r w:rsidRPr="0001643A">
                              <w:rPr>
                                <w:i/>
                                <w:sz w:val="40"/>
                              </w:rPr>
                              <w:t>The Workhouse (also known as The Poor House) was where many poverty-stricken Victorians were sent if they couldn’t afford to support themselves and their families. The Workhouse offered s</w:t>
                            </w:r>
                            <w:r w:rsidR="0001643A" w:rsidRPr="0001643A">
                              <w:rPr>
                                <w:i/>
                                <w:sz w:val="40"/>
                              </w:rPr>
                              <w:t xml:space="preserve">omewhere to live </w:t>
                            </w:r>
                            <w:r w:rsidRPr="0001643A">
                              <w:rPr>
                                <w:i/>
                                <w:sz w:val="40"/>
                              </w:rPr>
                              <w:t xml:space="preserve">but it </w:t>
                            </w:r>
                            <w:r w:rsidR="0001643A" w:rsidRPr="0001643A">
                              <w:rPr>
                                <w:i/>
                                <w:sz w:val="40"/>
                              </w:rPr>
                              <w:t xml:space="preserve">came with the requirement that </w:t>
                            </w:r>
                            <w:r w:rsidRPr="0001643A">
                              <w:rPr>
                                <w:i/>
                                <w:sz w:val="40"/>
                              </w:rPr>
                              <w:t xml:space="preserve">its inmates </w:t>
                            </w:r>
                            <w:r w:rsidR="0001643A" w:rsidRPr="0001643A">
                              <w:rPr>
                                <w:i/>
                                <w:sz w:val="40"/>
                              </w:rPr>
                              <w:t>had to</w:t>
                            </w:r>
                            <w:r w:rsidRPr="0001643A">
                              <w:rPr>
                                <w:i/>
                                <w:sz w:val="40"/>
                              </w:rPr>
                              <w:t xml:space="preserve"> work </w:t>
                            </w:r>
                            <w:r w:rsidR="0001643A" w:rsidRPr="0001643A">
                              <w:rPr>
                                <w:i/>
                                <w:sz w:val="40"/>
                              </w:rPr>
                              <w:t>without receiving a wage</w:t>
                            </w:r>
                            <w:r w:rsidRPr="0001643A">
                              <w:rPr>
                                <w:i/>
                                <w:sz w:val="40"/>
                              </w:rPr>
                              <w:t xml:space="preserve">! Many </w:t>
                            </w:r>
                            <w:r w:rsidRPr="0001643A">
                              <w:rPr>
                                <w:i/>
                                <w:sz w:val="44"/>
                              </w:rPr>
                              <w:t>people</w:t>
                            </w:r>
                            <w:r w:rsidRPr="0001643A">
                              <w:rPr>
                                <w:i/>
                                <w:sz w:val="40"/>
                              </w:rPr>
                              <w:t xml:space="preserve"> (such as famous novelist Charles Dickens) felt this was incredibly unfair and that these members of society were being taken advantage of.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4.85pt;margin-top:-.25pt;width:439.4pt;height:2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">
                <v:textbox>
                  <w:txbxContent>
                    <w:p w:rsidR="009C4AB4" w:rsidRPr="0001643A" w:rsidRDefault="009C4AB4">
                      <w:pPr>
                        <w:rPr>
                          <w:i/>
                          <w:sz w:val="40"/>
                        </w:rPr>
                      </w:pPr>
                      <w:r w:rsidRPr="0001643A">
                        <w:rPr>
                          <w:i/>
                          <w:sz w:val="40"/>
                        </w:rPr>
                        <w:t>The Workhouse (also known as The Poor House) was where many poverty-stricken Victorians were sent if they couldn’t afford to support themselves and their families. The Workhouse offered s</w:t>
                      </w:r>
                      <w:r w:rsidR="0001643A" w:rsidRPr="0001643A">
                        <w:rPr>
                          <w:i/>
                          <w:sz w:val="40"/>
                        </w:rPr>
                        <w:t xml:space="preserve">omewhere to live </w:t>
                      </w:r>
                      <w:r w:rsidRPr="0001643A">
                        <w:rPr>
                          <w:i/>
                          <w:sz w:val="40"/>
                        </w:rPr>
                        <w:t xml:space="preserve">but it </w:t>
                      </w:r>
                      <w:r w:rsidR="0001643A" w:rsidRPr="0001643A">
                        <w:rPr>
                          <w:i/>
                          <w:sz w:val="40"/>
                        </w:rPr>
                        <w:t xml:space="preserve">came with the requirement that </w:t>
                      </w:r>
                      <w:r w:rsidRPr="0001643A">
                        <w:rPr>
                          <w:i/>
                          <w:sz w:val="40"/>
                        </w:rPr>
                        <w:t xml:space="preserve">its inmates </w:t>
                      </w:r>
                      <w:r w:rsidR="0001643A" w:rsidRPr="0001643A">
                        <w:rPr>
                          <w:i/>
                          <w:sz w:val="40"/>
                        </w:rPr>
                        <w:t>had to</w:t>
                      </w:r>
                      <w:r w:rsidRPr="0001643A">
                        <w:rPr>
                          <w:i/>
                          <w:sz w:val="40"/>
                        </w:rPr>
                        <w:t xml:space="preserve"> work </w:t>
                      </w:r>
                      <w:r w:rsidR="0001643A" w:rsidRPr="0001643A">
                        <w:rPr>
                          <w:i/>
                          <w:sz w:val="40"/>
                        </w:rPr>
                        <w:t>without receiving a wage</w:t>
                      </w:r>
                      <w:r w:rsidRPr="0001643A">
                        <w:rPr>
                          <w:i/>
                          <w:sz w:val="40"/>
                        </w:rPr>
                        <w:t xml:space="preserve">! Many </w:t>
                      </w:r>
                      <w:r w:rsidRPr="0001643A">
                        <w:rPr>
                          <w:i/>
                          <w:sz w:val="44"/>
                        </w:rPr>
                        <w:t>people</w:t>
                      </w:r>
                      <w:r w:rsidRPr="0001643A">
                        <w:rPr>
                          <w:i/>
                          <w:sz w:val="40"/>
                        </w:rPr>
                        <w:t xml:space="preserve"> (such as famous novelist Charles Dickens) felt this was incredibly unfair and that these members of society were being taken advantage of. </w:t>
                      </w:r>
                    </w:p>
                  </w:txbxContent>
                </v:textbox>
              </v:shape>
            </w:pict>
          </mc:Fallback>
        </mc:AlternateContent>
      </w:r>
      <w:r w:rsidRPr="0001643A">
        <w:rPr>
          <w:noProof/>
          <w:sz w:val="28"/>
          <w:lang w:eastAsia="en-GB"/>
        </w:rPr>
        <w:drawing>
          <wp:inline distT="0" distB="0" distL="0" distR="0" wp14:anchorId="6B2D1CBE" wp14:editId="3CB4A5E7">
            <wp:extent cx="3196424" cy="2464583"/>
            <wp:effectExtent l="0" t="0" r="4445" b="0"/>
            <wp:docPr id="1" name="Picture 1" descr="http://www.workhouses.org.uk/misc/WorkhouseDiningHall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rkhouses.org.uk/misc/WorkhouseDiningHall1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0701" cy="2475591"/>
                    </a:xfrm>
                    <a:prstGeom prst="rect">
                      <a:avLst/>
                    </a:prstGeom>
                    <a:noFill/>
                    <a:ln>
                      <a:noFill/>
                    </a:ln>
                  </pic:spPr>
                </pic:pic>
              </a:graphicData>
            </a:graphic>
          </wp:inline>
        </w:drawing>
      </w:r>
    </w:p>
    <w:p w:rsidR="0001643A" w:rsidRDefault="0001643A" w:rsidP="0001643A">
      <w:pPr>
        <w:spacing w:line="240" w:lineRule="auto"/>
        <w:rPr>
          <w:b/>
          <w:bCs/>
          <w:sz w:val="44"/>
        </w:rPr>
      </w:pPr>
      <w:r w:rsidRPr="0001643A">
        <w:rPr>
          <w:b/>
          <w:bCs/>
          <w:noProof/>
          <w:sz w:val="44"/>
          <w:lang w:eastAsia="en-GB"/>
        </w:rPr>
        <w:drawing>
          <wp:inline distT="0" distB="0" distL="0" distR="0" wp14:anchorId="794D5293" wp14:editId="2665D26E">
            <wp:extent cx="1932167" cy="1203811"/>
            <wp:effectExtent l="0" t="0" r="0" b="0"/>
            <wp:docPr id="6147" name="Picture 5" descr="Workhouse Lane sign,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5" descr="Workhouse Lane sign, 20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5404" cy="1205828"/>
                    </a:xfrm>
                    <a:prstGeom prst="rect">
                      <a:avLst/>
                    </a:prstGeom>
                    <a:noFill/>
                    <a:ln>
                      <a:noFill/>
                    </a:ln>
                    <a:extLst/>
                  </pic:spPr>
                </pic:pic>
              </a:graphicData>
            </a:graphic>
          </wp:inline>
        </w:drawing>
      </w:r>
    </w:p>
    <w:p w:rsidR="0001643A" w:rsidRPr="0001643A" w:rsidRDefault="0001643A" w:rsidP="0001643A">
      <w:pPr>
        <w:spacing w:line="240" w:lineRule="auto"/>
        <w:rPr>
          <w:b/>
          <w:bCs/>
          <w:sz w:val="44"/>
          <w:lang w:val="en-US"/>
        </w:rPr>
      </w:pPr>
      <w:r w:rsidRPr="0001643A">
        <w:rPr>
          <w:b/>
          <w:bCs/>
          <w:sz w:val="44"/>
        </w:rPr>
        <w:t xml:space="preserve">Entry to the workhouses was voluntary, but it was certainly the last choice for people. </w:t>
      </w:r>
      <w:r w:rsidRPr="0001643A">
        <w:rPr>
          <w:b/>
          <w:bCs/>
          <w:sz w:val="44"/>
          <w:lang w:val="en-US"/>
        </w:rPr>
        <w:t>People ended-up in the workhouse for a variety of reasons.</w:t>
      </w:r>
    </w:p>
    <w:p w:rsidR="004F0A5D" w:rsidRPr="0001643A" w:rsidRDefault="009C4892" w:rsidP="0001643A">
      <w:pPr>
        <w:numPr>
          <w:ilvl w:val="0"/>
          <w:numId w:val="4"/>
        </w:numPr>
        <w:spacing w:line="240" w:lineRule="auto"/>
        <w:rPr>
          <w:sz w:val="44"/>
        </w:rPr>
      </w:pPr>
      <w:r w:rsidRPr="0001643A">
        <w:rPr>
          <w:sz w:val="44"/>
          <w:lang w:val="en-US"/>
        </w:rPr>
        <w:t xml:space="preserve">Usually, it was because they were too poor, old or ill to support themselves. This may have resulted from such things as a lack of work during periods of high unemployment, or someone having no family willing or able to provide care for them when they became elderly or sick. </w:t>
      </w:r>
    </w:p>
    <w:p w:rsidR="0001643A" w:rsidRPr="006645BA" w:rsidRDefault="009C4892" w:rsidP="0001643A">
      <w:pPr>
        <w:numPr>
          <w:ilvl w:val="0"/>
          <w:numId w:val="4"/>
        </w:numPr>
        <w:spacing w:line="240" w:lineRule="auto"/>
        <w:ind w:left="360"/>
        <w:rPr>
          <w:sz w:val="44"/>
        </w:rPr>
      </w:pPr>
      <w:r w:rsidRPr="006645BA">
        <w:rPr>
          <w:sz w:val="44"/>
          <w:lang w:val="en-US"/>
        </w:rPr>
        <w:t xml:space="preserve">Unmarried pregnant women were often disowned by their families and the workhouse was the only place they could go during and after the birth of their child. </w:t>
      </w:r>
    </w:p>
    <w:p w:rsidR="004F0A5D" w:rsidRPr="0001643A" w:rsidRDefault="009B73E5" w:rsidP="0001643A">
      <w:pPr>
        <w:numPr>
          <w:ilvl w:val="0"/>
          <w:numId w:val="4"/>
        </w:numPr>
        <w:spacing w:line="240" w:lineRule="auto"/>
        <w:rPr>
          <w:sz w:val="44"/>
        </w:rPr>
      </w:pPr>
      <w:r>
        <w:rPr>
          <w:sz w:val="44"/>
          <w:lang w:val="en-US"/>
        </w:rPr>
        <w:t>Before</w:t>
      </w:r>
      <w:r w:rsidR="009C4892" w:rsidRPr="0001643A">
        <w:rPr>
          <w:sz w:val="44"/>
          <w:lang w:val="en-US"/>
        </w:rPr>
        <w:t xml:space="preserve"> mental asylums</w:t>
      </w:r>
      <w:r>
        <w:rPr>
          <w:sz w:val="44"/>
          <w:lang w:val="en-US"/>
        </w:rPr>
        <w:t xml:space="preserve"> (for the criminally insane) were created</w:t>
      </w:r>
      <w:r w:rsidR="009C4892" w:rsidRPr="0001643A">
        <w:rPr>
          <w:sz w:val="44"/>
          <w:lang w:val="en-US"/>
        </w:rPr>
        <w:t xml:space="preserve"> in the mid-nineteenth century</w:t>
      </w:r>
      <w:r>
        <w:rPr>
          <w:sz w:val="44"/>
          <w:lang w:val="en-US"/>
        </w:rPr>
        <w:t xml:space="preserve">, the mentally ill </w:t>
      </w:r>
      <w:r w:rsidR="009C4892" w:rsidRPr="0001643A">
        <w:rPr>
          <w:sz w:val="44"/>
          <w:lang w:val="en-US"/>
        </w:rPr>
        <w:t xml:space="preserve">poor were often </w:t>
      </w:r>
      <w:r w:rsidRPr="0001643A">
        <w:rPr>
          <w:sz w:val="44"/>
          <w:lang w:val="en-US"/>
        </w:rPr>
        <w:t>committed</w:t>
      </w:r>
      <w:r w:rsidR="009C4892" w:rsidRPr="0001643A">
        <w:rPr>
          <w:sz w:val="44"/>
          <w:lang w:val="en-US"/>
        </w:rPr>
        <w:t xml:space="preserve"> to the workhouse. </w:t>
      </w:r>
    </w:p>
    <w:p w:rsidR="005A126E" w:rsidRDefault="005A126E" w:rsidP="005A126E">
      <w:pPr>
        <w:jc w:val="center"/>
        <w:rPr>
          <w:b/>
          <w:sz w:val="56"/>
          <w:u w:val="single"/>
        </w:rPr>
      </w:pPr>
      <w:r>
        <w:rPr>
          <w:b/>
          <w:sz w:val="56"/>
          <w:u w:val="single"/>
        </w:rPr>
        <w:lastRenderedPageBreak/>
        <w:t>The Workhouse Daily Routine</w:t>
      </w:r>
    </w:p>
    <w:p w:rsidR="006B2CCC" w:rsidRDefault="006B2CCC" w:rsidP="005A126E">
      <w:pPr>
        <w:jc w:val="center"/>
        <w:rPr>
          <w:b/>
          <w:sz w:val="56"/>
          <w:u w:val="single"/>
        </w:rPr>
      </w:pPr>
    </w:p>
    <w:tbl>
      <w:tblPr>
        <w:tblW w:w="13840" w:type="dxa"/>
        <w:tblCellMar>
          <w:left w:w="0" w:type="dxa"/>
          <w:right w:w="0" w:type="dxa"/>
        </w:tblCellMar>
        <w:tblLook w:val="0600" w:firstRow="0" w:lastRow="0" w:firstColumn="0" w:lastColumn="0" w:noHBand="1" w:noVBand="1"/>
      </w:tblPr>
      <w:tblGrid>
        <w:gridCol w:w="1723"/>
        <w:gridCol w:w="1743"/>
        <w:gridCol w:w="1722"/>
        <w:gridCol w:w="1743"/>
        <w:gridCol w:w="1722"/>
        <w:gridCol w:w="1722"/>
        <w:gridCol w:w="1743"/>
        <w:gridCol w:w="1722"/>
      </w:tblGrid>
      <w:tr w:rsidR="005A126E" w:rsidRPr="005A126E" w:rsidTr="005A126E">
        <w:trPr>
          <w:trHeight w:val="1152"/>
        </w:trPr>
        <w:tc>
          <w:tcPr>
            <w:tcW w:w="1720" w:type="dxa"/>
            <w:tcBorders>
              <w:top w:val="single" w:sz="6" w:space="0" w:color="000000"/>
              <w:left w:val="single" w:sz="6" w:space="0" w:color="000000"/>
              <w:bottom w:val="single" w:sz="6" w:space="0" w:color="000000"/>
              <w:right w:val="single" w:sz="6" w:space="0" w:color="000000"/>
            </w:tcBorders>
            <w:shd w:val="clear" w:color="auto" w:fill="F8FFF8"/>
            <w:tcMar>
              <w:top w:w="72" w:type="dxa"/>
              <w:left w:w="144" w:type="dxa"/>
              <w:bottom w:w="72" w:type="dxa"/>
              <w:right w:w="144" w:type="dxa"/>
            </w:tcMar>
            <w:hideMark/>
          </w:tcPr>
          <w:p w:rsidR="004F0A5D" w:rsidRPr="005A2192" w:rsidRDefault="005A126E" w:rsidP="005A126E">
            <w:pPr>
              <w:rPr>
                <w:sz w:val="32"/>
              </w:rPr>
            </w:pPr>
            <w:r w:rsidRPr="005A2192">
              <w:rPr>
                <w:b/>
                <w:bCs/>
                <w:sz w:val="32"/>
                <w:lang w:val="en-US"/>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F8FFF8"/>
            <w:tcMar>
              <w:top w:w="72" w:type="dxa"/>
              <w:left w:w="144" w:type="dxa"/>
              <w:bottom w:w="72" w:type="dxa"/>
              <w:right w:w="144" w:type="dxa"/>
            </w:tcMar>
            <w:hideMark/>
          </w:tcPr>
          <w:p w:rsidR="004F0A5D" w:rsidRPr="005A2192" w:rsidRDefault="005A126E" w:rsidP="006B2CCC">
            <w:pPr>
              <w:jc w:val="center"/>
              <w:rPr>
                <w:sz w:val="32"/>
              </w:rPr>
            </w:pPr>
            <w:r w:rsidRPr="005A2192">
              <w:rPr>
                <w:b/>
                <w:bCs/>
                <w:sz w:val="32"/>
                <w:lang w:val="en-US"/>
              </w:rPr>
              <w:t>Hour of Rising.</w:t>
            </w:r>
          </w:p>
        </w:tc>
        <w:tc>
          <w:tcPr>
            <w:tcW w:w="1720" w:type="dxa"/>
            <w:tcBorders>
              <w:top w:val="single" w:sz="6" w:space="0" w:color="000000"/>
              <w:left w:val="single" w:sz="6" w:space="0" w:color="000000"/>
              <w:bottom w:val="single" w:sz="6" w:space="0" w:color="000000"/>
              <w:right w:val="single" w:sz="6" w:space="0" w:color="000000"/>
            </w:tcBorders>
            <w:shd w:val="clear" w:color="auto" w:fill="F8FFF8"/>
            <w:tcMar>
              <w:top w:w="72" w:type="dxa"/>
              <w:left w:w="144" w:type="dxa"/>
              <w:bottom w:w="72" w:type="dxa"/>
              <w:right w:w="144" w:type="dxa"/>
            </w:tcMar>
            <w:hideMark/>
          </w:tcPr>
          <w:p w:rsidR="004F0A5D" w:rsidRPr="005A2192" w:rsidRDefault="005A126E" w:rsidP="006B2CCC">
            <w:pPr>
              <w:jc w:val="center"/>
              <w:rPr>
                <w:sz w:val="32"/>
              </w:rPr>
            </w:pPr>
            <w:r w:rsidRPr="005A2192">
              <w:rPr>
                <w:b/>
                <w:bCs/>
                <w:sz w:val="32"/>
                <w:lang w:val="en-US"/>
              </w:rPr>
              <w:t>Interval for Breakfast.</w:t>
            </w:r>
          </w:p>
        </w:tc>
        <w:tc>
          <w:tcPr>
            <w:tcW w:w="1740" w:type="dxa"/>
            <w:tcBorders>
              <w:top w:val="single" w:sz="6" w:space="0" w:color="000000"/>
              <w:left w:val="single" w:sz="6" w:space="0" w:color="000000"/>
              <w:bottom w:val="single" w:sz="6" w:space="0" w:color="000000"/>
              <w:right w:val="single" w:sz="6" w:space="0" w:color="000000"/>
            </w:tcBorders>
            <w:shd w:val="clear" w:color="auto" w:fill="F8FFF8"/>
            <w:tcMar>
              <w:top w:w="72" w:type="dxa"/>
              <w:left w:w="144" w:type="dxa"/>
              <w:bottom w:w="72" w:type="dxa"/>
              <w:right w:w="144" w:type="dxa"/>
            </w:tcMar>
            <w:hideMark/>
          </w:tcPr>
          <w:p w:rsidR="004F0A5D" w:rsidRPr="005A2192" w:rsidRDefault="005A126E" w:rsidP="006B2CCC">
            <w:pPr>
              <w:jc w:val="center"/>
              <w:rPr>
                <w:sz w:val="32"/>
              </w:rPr>
            </w:pPr>
            <w:r w:rsidRPr="005A2192">
              <w:rPr>
                <w:b/>
                <w:bCs/>
                <w:sz w:val="32"/>
                <w:lang w:val="en-US"/>
              </w:rPr>
              <w:t>Time for setting to Work.</w:t>
            </w:r>
          </w:p>
        </w:tc>
        <w:tc>
          <w:tcPr>
            <w:tcW w:w="1720" w:type="dxa"/>
            <w:tcBorders>
              <w:top w:val="single" w:sz="6" w:space="0" w:color="000000"/>
              <w:left w:val="single" w:sz="6" w:space="0" w:color="000000"/>
              <w:bottom w:val="single" w:sz="6" w:space="0" w:color="000000"/>
              <w:right w:val="single" w:sz="6" w:space="0" w:color="000000"/>
            </w:tcBorders>
            <w:shd w:val="clear" w:color="auto" w:fill="F8FFF8"/>
            <w:tcMar>
              <w:top w:w="72" w:type="dxa"/>
              <w:left w:w="144" w:type="dxa"/>
              <w:bottom w:w="72" w:type="dxa"/>
              <w:right w:w="144" w:type="dxa"/>
            </w:tcMar>
            <w:hideMark/>
          </w:tcPr>
          <w:p w:rsidR="004F0A5D" w:rsidRPr="005A2192" w:rsidRDefault="005A126E" w:rsidP="006B2CCC">
            <w:pPr>
              <w:jc w:val="center"/>
              <w:rPr>
                <w:sz w:val="32"/>
              </w:rPr>
            </w:pPr>
            <w:r w:rsidRPr="005A2192">
              <w:rPr>
                <w:b/>
                <w:bCs/>
                <w:sz w:val="32"/>
                <w:lang w:val="en-US"/>
              </w:rPr>
              <w:t>Interval for Dinner.</w:t>
            </w:r>
          </w:p>
        </w:tc>
        <w:tc>
          <w:tcPr>
            <w:tcW w:w="1720" w:type="dxa"/>
            <w:tcBorders>
              <w:top w:val="single" w:sz="6" w:space="0" w:color="000000"/>
              <w:left w:val="single" w:sz="6" w:space="0" w:color="000000"/>
              <w:bottom w:val="single" w:sz="6" w:space="0" w:color="000000"/>
              <w:right w:val="single" w:sz="6" w:space="0" w:color="000000"/>
            </w:tcBorders>
            <w:shd w:val="clear" w:color="auto" w:fill="F8FFF8"/>
            <w:tcMar>
              <w:top w:w="72" w:type="dxa"/>
              <w:left w:w="144" w:type="dxa"/>
              <w:bottom w:w="72" w:type="dxa"/>
              <w:right w:w="144" w:type="dxa"/>
            </w:tcMar>
            <w:hideMark/>
          </w:tcPr>
          <w:p w:rsidR="004F0A5D" w:rsidRPr="005A2192" w:rsidRDefault="005A126E" w:rsidP="006B2CCC">
            <w:pPr>
              <w:jc w:val="center"/>
              <w:rPr>
                <w:sz w:val="32"/>
              </w:rPr>
            </w:pPr>
            <w:r w:rsidRPr="005A2192">
              <w:rPr>
                <w:b/>
                <w:bCs/>
                <w:sz w:val="32"/>
                <w:lang w:val="en-US"/>
              </w:rPr>
              <w:t>Time for leaving off Work</w:t>
            </w:r>
          </w:p>
        </w:tc>
        <w:tc>
          <w:tcPr>
            <w:tcW w:w="1740" w:type="dxa"/>
            <w:tcBorders>
              <w:top w:val="single" w:sz="6" w:space="0" w:color="000000"/>
              <w:left w:val="single" w:sz="6" w:space="0" w:color="000000"/>
              <w:bottom w:val="single" w:sz="6" w:space="0" w:color="000000"/>
              <w:right w:val="single" w:sz="6" w:space="0" w:color="000000"/>
            </w:tcBorders>
            <w:shd w:val="clear" w:color="auto" w:fill="F8FFF8"/>
            <w:tcMar>
              <w:top w:w="72" w:type="dxa"/>
              <w:left w:w="144" w:type="dxa"/>
              <w:bottom w:w="72" w:type="dxa"/>
              <w:right w:w="144" w:type="dxa"/>
            </w:tcMar>
            <w:hideMark/>
          </w:tcPr>
          <w:p w:rsidR="004F0A5D" w:rsidRPr="005A2192" w:rsidRDefault="005A126E" w:rsidP="006B2CCC">
            <w:pPr>
              <w:jc w:val="center"/>
              <w:rPr>
                <w:sz w:val="32"/>
              </w:rPr>
            </w:pPr>
            <w:r w:rsidRPr="005A2192">
              <w:rPr>
                <w:b/>
                <w:bCs/>
                <w:sz w:val="32"/>
                <w:lang w:val="en-US"/>
              </w:rPr>
              <w:t>Interval for Supper.</w:t>
            </w:r>
          </w:p>
        </w:tc>
        <w:tc>
          <w:tcPr>
            <w:tcW w:w="1720" w:type="dxa"/>
            <w:tcBorders>
              <w:top w:val="single" w:sz="6" w:space="0" w:color="000000"/>
              <w:left w:val="single" w:sz="6" w:space="0" w:color="000000"/>
              <w:bottom w:val="single" w:sz="6" w:space="0" w:color="000000"/>
              <w:right w:val="single" w:sz="6" w:space="0" w:color="000000"/>
            </w:tcBorders>
            <w:shd w:val="clear" w:color="auto" w:fill="F8FFF8"/>
            <w:tcMar>
              <w:top w:w="72" w:type="dxa"/>
              <w:left w:w="144" w:type="dxa"/>
              <w:bottom w:w="72" w:type="dxa"/>
              <w:right w:w="144" w:type="dxa"/>
            </w:tcMar>
            <w:hideMark/>
          </w:tcPr>
          <w:p w:rsidR="004F0A5D" w:rsidRPr="005A2192" w:rsidRDefault="005A126E" w:rsidP="006B2CCC">
            <w:pPr>
              <w:jc w:val="center"/>
              <w:rPr>
                <w:sz w:val="32"/>
              </w:rPr>
            </w:pPr>
            <w:r w:rsidRPr="005A2192">
              <w:rPr>
                <w:b/>
                <w:bCs/>
                <w:sz w:val="32"/>
                <w:lang w:val="en-US"/>
              </w:rPr>
              <w:t>Time for going to Bed.</w:t>
            </w:r>
          </w:p>
        </w:tc>
      </w:tr>
      <w:tr w:rsidR="005A126E" w:rsidRPr="005A126E" w:rsidTr="005A126E">
        <w:trPr>
          <w:trHeight w:val="1152"/>
        </w:trPr>
        <w:tc>
          <w:tcPr>
            <w:tcW w:w="1720" w:type="dxa"/>
            <w:tcBorders>
              <w:top w:val="single" w:sz="6" w:space="0" w:color="000000"/>
              <w:left w:val="single" w:sz="6" w:space="0" w:color="000000"/>
              <w:bottom w:val="single" w:sz="6" w:space="0" w:color="000000"/>
              <w:right w:val="single" w:sz="6" w:space="0" w:color="000000"/>
            </w:tcBorders>
            <w:shd w:val="clear" w:color="auto" w:fill="F8FFF8"/>
            <w:tcMar>
              <w:top w:w="72" w:type="dxa"/>
              <w:left w:w="144" w:type="dxa"/>
              <w:bottom w:w="72" w:type="dxa"/>
              <w:right w:w="144" w:type="dxa"/>
            </w:tcMar>
            <w:hideMark/>
          </w:tcPr>
          <w:p w:rsidR="004F0A5D" w:rsidRPr="005A2192" w:rsidRDefault="005A126E" w:rsidP="005A126E">
            <w:pPr>
              <w:rPr>
                <w:sz w:val="28"/>
              </w:rPr>
            </w:pPr>
            <w:r w:rsidRPr="005A2192">
              <w:rPr>
                <w:bCs/>
                <w:sz w:val="28"/>
                <w:lang w:val="en-US"/>
              </w:rPr>
              <w:t>25 March to 29 Sept</w:t>
            </w:r>
          </w:p>
        </w:tc>
        <w:tc>
          <w:tcPr>
            <w:tcW w:w="1740" w:type="dxa"/>
            <w:tcBorders>
              <w:top w:val="single" w:sz="6" w:space="0" w:color="000000"/>
              <w:left w:val="single" w:sz="6" w:space="0" w:color="000000"/>
              <w:bottom w:val="single" w:sz="6" w:space="0" w:color="000000"/>
              <w:right w:val="single" w:sz="6" w:space="0" w:color="000000"/>
            </w:tcBorders>
            <w:shd w:val="clear" w:color="auto" w:fill="F8FFF8"/>
            <w:tcMar>
              <w:top w:w="72" w:type="dxa"/>
              <w:left w:w="144" w:type="dxa"/>
              <w:bottom w:w="72" w:type="dxa"/>
              <w:right w:w="144" w:type="dxa"/>
            </w:tcMar>
            <w:hideMark/>
          </w:tcPr>
          <w:p w:rsidR="004F0A5D" w:rsidRPr="005A2192" w:rsidRDefault="005A126E" w:rsidP="005A126E">
            <w:pPr>
              <w:rPr>
                <w:sz w:val="28"/>
              </w:rPr>
            </w:pPr>
            <w:r w:rsidRPr="005A2192">
              <w:rPr>
                <w:bCs/>
                <w:sz w:val="28"/>
                <w:lang w:val="en-US"/>
              </w:rPr>
              <w:t>6 o'clock.</w:t>
            </w:r>
          </w:p>
        </w:tc>
        <w:tc>
          <w:tcPr>
            <w:tcW w:w="1720" w:type="dxa"/>
            <w:tcBorders>
              <w:top w:val="single" w:sz="6" w:space="0" w:color="000000"/>
              <w:left w:val="single" w:sz="6" w:space="0" w:color="000000"/>
              <w:bottom w:val="single" w:sz="6" w:space="0" w:color="000000"/>
              <w:right w:val="single" w:sz="6" w:space="0" w:color="000000"/>
            </w:tcBorders>
            <w:shd w:val="clear" w:color="auto" w:fill="F8FFF8"/>
            <w:tcMar>
              <w:top w:w="72" w:type="dxa"/>
              <w:left w:w="144" w:type="dxa"/>
              <w:bottom w:w="72" w:type="dxa"/>
              <w:right w:w="144" w:type="dxa"/>
            </w:tcMar>
            <w:hideMark/>
          </w:tcPr>
          <w:p w:rsidR="004F0A5D" w:rsidRPr="005A2192" w:rsidRDefault="005A126E" w:rsidP="005A126E">
            <w:pPr>
              <w:rPr>
                <w:sz w:val="28"/>
              </w:rPr>
            </w:pPr>
            <w:r w:rsidRPr="005A2192">
              <w:rPr>
                <w:bCs/>
                <w:sz w:val="28"/>
                <w:lang w:val="en-US"/>
              </w:rPr>
              <w:t>From ½ past 6 to 7.</w:t>
            </w:r>
          </w:p>
        </w:tc>
        <w:tc>
          <w:tcPr>
            <w:tcW w:w="1740" w:type="dxa"/>
            <w:tcBorders>
              <w:top w:val="single" w:sz="6" w:space="0" w:color="000000"/>
              <w:left w:val="single" w:sz="6" w:space="0" w:color="000000"/>
              <w:bottom w:val="single" w:sz="6" w:space="0" w:color="000000"/>
              <w:right w:val="single" w:sz="6" w:space="0" w:color="000000"/>
            </w:tcBorders>
            <w:shd w:val="clear" w:color="auto" w:fill="F8FFF8"/>
            <w:tcMar>
              <w:top w:w="72" w:type="dxa"/>
              <w:left w:w="144" w:type="dxa"/>
              <w:bottom w:w="72" w:type="dxa"/>
              <w:right w:w="144" w:type="dxa"/>
            </w:tcMar>
            <w:hideMark/>
          </w:tcPr>
          <w:p w:rsidR="004F0A5D" w:rsidRPr="005A2192" w:rsidRDefault="005A126E" w:rsidP="005A126E">
            <w:pPr>
              <w:rPr>
                <w:sz w:val="28"/>
              </w:rPr>
            </w:pPr>
            <w:r w:rsidRPr="005A2192">
              <w:rPr>
                <w:bCs/>
                <w:sz w:val="28"/>
                <w:lang w:val="en-US"/>
              </w:rPr>
              <w:t>7 o'clock.</w:t>
            </w:r>
          </w:p>
        </w:tc>
        <w:tc>
          <w:tcPr>
            <w:tcW w:w="1720" w:type="dxa"/>
            <w:tcBorders>
              <w:top w:val="single" w:sz="6" w:space="0" w:color="000000"/>
              <w:left w:val="single" w:sz="6" w:space="0" w:color="000000"/>
              <w:bottom w:val="single" w:sz="6" w:space="0" w:color="000000"/>
              <w:right w:val="single" w:sz="6" w:space="0" w:color="000000"/>
            </w:tcBorders>
            <w:shd w:val="clear" w:color="auto" w:fill="F8FFF8"/>
            <w:tcMar>
              <w:top w:w="72" w:type="dxa"/>
              <w:left w:w="144" w:type="dxa"/>
              <w:bottom w:w="72" w:type="dxa"/>
              <w:right w:w="144" w:type="dxa"/>
            </w:tcMar>
            <w:hideMark/>
          </w:tcPr>
          <w:p w:rsidR="004F0A5D" w:rsidRPr="005A2192" w:rsidRDefault="005A126E" w:rsidP="005A126E">
            <w:pPr>
              <w:rPr>
                <w:sz w:val="28"/>
              </w:rPr>
            </w:pPr>
            <w:r w:rsidRPr="005A2192">
              <w:rPr>
                <w:bCs/>
                <w:sz w:val="28"/>
                <w:lang w:val="en-US"/>
              </w:rPr>
              <w:t>From 12 to 1.</w:t>
            </w:r>
          </w:p>
        </w:tc>
        <w:tc>
          <w:tcPr>
            <w:tcW w:w="1720" w:type="dxa"/>
            <w:tcBorders>
              <w:top w:val="single" w:sz="6" w:space="0" w:color="000000"/>
              <w:left w:val="single" w:sz="6" w:space="0" w:color="000000"/>
              <w:bottom w:val="single" w:sz="6" w:space="0" w:color="000000"/>
              <w:right w:val="single" w:sz="6" w:space="0" w:color="000000"/>
            </w:tcBorders>
            <w:shd w:val="clear" w:color="auto" w:fill="F8FFF8"/>
            <w:tcMar>
              <w:top w:w="72" w:type="dxa"/>
              <w:left w:w="144" w:type="dxa"/>
              <w:bottom w:w="72" w:type="dxa"/>
              <w:right w:w="144" w:type="dxa"/>
            </w:tcMar>
            <w:hideMark/>
          </w:tcPr>
          <w:p w:rsidR="004F0A5D" w:rsidRPr="005A2192" w:rsidRDefault="005A126E" w:rsidP="005A126E">
            <w:pPr>
              <w:rPr>
                <w:sz w:val="28"/>
              </w:rPr>
            </w:pPr>
            <w:r w:rsidRPr="005A2192">
              <w:rPr>
                <w:bCs/>
                <w:sz w:val="28"/>
                <w:lang w:val="en-US"/>
              </w:rPr>
              <w:t>6 o'clock.</w:t>
            </w:r>
          </w:p>
        </w:tc>
        <w:tc>
          <w:tcPr>
            <w:tcW w:w="1740" w:type="dxa"/>
            <w:tcBorders>
              <w:top w:val="single" w:sz="6" w:space="0" w:color="000000"/>
              <w:left w:val="single" w:sz="6" w:space="0" w:color="000000"/>
              <w:bottom w:val="single" w:sz="6" w:space="0" w:color="000000"/>
              <w:right w:val="single" w:sz="6" w:space="0" w:color="000000"/>
            </w:tcBorders>
            <w:shd w:val="clear" w:color="auto" w:fill="F8FFF8"/>
            <w:tcMar>
              <w:top w:w="72" w:type="dxa"/>
              <w:left w:w="144" w:type="dxa"/>
              <w:bottom w:w="72" w:type="dxa"/>
              <w:right w:w="144" w:type="dxa"/>
            </w:tcMar>
            <w:hideMark/>
          </w:tcPr>
          <w:p w:rsidR="004F0A5D" w:rsidRPr="005A2192" w:rsidRDefault="005A126E" w:rsidP="005A126E">
            <w:pPr>
              <w:rPr>
                <w:sz w:val="28"/>
              </w:rPr>
            </w:pPr>
            <w:r w:rsidRPr="005A2192">
              <w:rPr>
                <w:bCs/>
                <w:sz w:val="28"/>
                <w:lang w:val="en-US"/>
              </w:rPr>
              <w:t>6 to 7.</w:t>
            </w:r>
          </w:p>
        </w:tc>
        <w:tc>
          <w:tcPr>
            <w:tcW w:w="1720" w:type="dxa"/>
            <w:tcBorders>
              <w:top w:val="single" w:sz="6" w:space="0" w:color="000000"/>
              <w:left w:val="single" w:sz="6" w:space="0" w:color="000000"/>
              <w:bottom w:val="single" w:sz="6" w:space="0" w:color="000000"/>
              <w:right w:val="single" w:sz="6" w:space="0" w:color="000000"/>
            </w:tcBorders>
            <w:shd w:val="clear" w:color="auto" w:fill="F8FFF8"/>
            <w:tcMar>
              <w:top w:w="72" w:type="dxa"/>
              <w:left w:w="144" w:type="dxa"/>
              <w:bottom w:w="72" w:type="dxa"/>
              <w:right w:w="144" w:type="dxa"/>
            </w:tcMar>
            <w:hideMark/>
          </w:tcPr>
          <w:p w:rsidR="004F0A5D" w:rsidRPr="005A2192" w:rsidRDefault="005A126E" w:rsidP="005A126E">
            <w:pPr>
              <w:rPr>
                <w:sz w:val="28"/>
              </w:rPr>
            </w:pPr>
            <w:r w:rsidRPr="005A2192">
              <w:rPr>
                <w:bCs/>
                <w:sz w:val="28"/>
                <w:lang w:val="en-US"/>
              </w:rPr>
              <w:t>8.</w:t>
            </w:r>
          </w:p>
        </w:tc>
      </w:tr>
      <w:tr w:rsidR="005A126E" w:rsidRPr="005A126E" w:rsidTr="006B2CCC">
        <w:trPr>
          <w:trHeight w:val="1417"/>
        </w:trPr>
        <w:tc>
          <w:tcPr>
            <w:tcW w:w="1720" w:type="dxa"/>
            <w:tcBorders>
              <w:top w:val="single" w:sz="6" w:space="0" w:color="000000"/>
              <w:left w:val="single" w:sz="6" w:space="0" w:color="000000"/>
              <w:bottom w:val="single" w:sz="6" w:space="0" w:color="000000"/>
              <w:right w:val="single" w:sz="6" w:space="0" w:color="000000"/>
            </w:tcBorders>
            <w:shd w:val="clear" w:color="auto" w:fill="F8FFF8"/>
            <w:tcMar>
              <w:top w:w="72" w:type="dxa"/>
              <w:left w:w="144" w:type="dxa"/>
              <w:bottom w:w="72" w:type="dxa"/>
              <w:right w:w="144" w:type="dxa"/>
            </w:tcMar>
            <w:hideMark/>
          </w:tcPr>
          <w:p w:rsidR="004F0A5D" w:rsidRPr="005A2192" w:rsidRDefault="005A126E" w:rsidP="005A126E">
            <w:pPr>
              <w:rPr>
                <w:sz w:val="28"/>
              </w:rPr>
            </w:pPr>
            <w:r w:rsidRPr="005A2192">
              <w:rPr>
                <w:bCs/>
                <w:sz w:val="28"/>
                <w:lang w:val="en-US"/>
              </w:rPr>
              <w:t>29 Sept to 25 March</w:t>
            </w:r>
          </w:p>
        </w:tc>
        <w:tc>
          <w:tcPr>
            <w:tcW w:w="1740" w:type="dxa"/>
            <w:tcBorders>
              <w:top w:val="single" w:sz="6" w:space="0" w:color="000000"/>
              <w:left w:val="single" w:sz="6" w:space="0" w:color="000000"/>
              <w:bottom w:val="single" w:sz="6" w:space="0" w:color="000000"/>
              <w:right w:val="single" w:sz="6" w:space="0" w:color="000000"/>
            </w:tcBorders>
            <w:shd w:val="clear" w:color="auto" w:fill="F8FFF8"/>
            <w:tcMar>
              <w:top w:w="72" w:type="dxa"/>
              <w:left w:w="144" w:type="dxa"/>
              <w:bottom w:w="72" w:type="dxa"/>
              <w:right w:w="144" w:type="dxa"/>
            </w:tcMar>
            <w:hideMark/>
          </w:tcPr>
          <w:p w:rsidR="004F0A5D" w:rsidRPr="005A2192" w:rsidRDefault="005A126E" w:rsidP="005A126E">
            <w:pPr>
              <w:rPr>
                <w:sz w:val="28"/>
              </w:rPr>
            </w:pPr>
            <w:r w:rsidRPr="005A2192">
              <w:rPr>
                <w:bCs/>
                <w:sz w:val="28"/>
                <w:lang w:val="en-US"/>
              </w:rPr>
              <w:t>7 o'clock.</w:t>
            </w:r>
          </w:p>
        </w:tc>
        <w:tc>
          <w:tcPr>
            <w:tcW w:w="1720" w:type="dxa"/>
            <w:tcBorders>
              <w:top w:val="single" w:sz="6" w:space="0" w:color="000000"/>
              <w:left w:val="single" w:sz="6" w:space="0" w:color="000000"/>
              <w:bottom w:val="single" w:sz="6" w:space="0" w:color="000000"/>
              <w:right w:val="single" w:sz="6" w:space="0" w:color="000000"/>
            </w:tcBorders>
            <w:shd w:val="clear" w:color="auto" w:fill="F8FFF8"/>
            <w:tcMar>
              <w:top w:w="72" w:type="dxa"/>
              <w:left w:w="144" w:type="dxa"/>
              <w:bottom w:w="72" w:type="dxa"/>
              <w:right w:w="144" w:type="dxa"/>
            </w:tcMar>
            <w:hideMark/>
          </w:tcPr>
          <w:p w:rsidR="004F0A5D" w:rsidRPr="005A2192" w:rsidRDefault="005A126E" w:rsidP="005A126E">
            <w:pPr>
              <w:rPr>
                <w:sz w:val="28"/>
              </w:rPr>
            </w:pPr>
            <w:r w:rsidRPr="005A2192">
              <w:rPr>
                <w:bCs/>
                <w:sz w:val="28"/>
                <w:lang w:val="en-US"/>
              </w:rPr>
              <w:t>From ½ past 7 to 8.</w:t>
            </w:r>
          </w:p>
        </w:tc>
        <w:tc>
          <w:tcPr>
            <w:tcW w:w="1740" w:type="dxa"/>
            <w:tcBorders>
              <w:top w:val="single" w:sz="6" w:space="0" w:color="000000"/>
              <w:left w:val="single" w:sz="6" w:space="0" w:color="000000"/>
              <w:bottom w:val="single" w:sz="6" w:space="0" w:color="000000"/>
              <w:right w:val="single" w:sz="6" w:space="0" w:color="000000"/>
            </w:tcBorders>
            <w:shd w:val="clear" w:color="auto" w:fill="F8FFF8"/>
            <w:tcMar>
              <w:top w:w="72" w:type="dxa"/>
              <w:left w:w="144" w:type="dxa"/>
              <w:bottom w:w="72" w:type="dxa"/>
              <w:right w:w="144" w:type="dxa"/>
            </w:tcMar>
            <w:hideMark/>
          </w:tcPr>
          <w:p w:rsidR="004F0A5D" w:rsidRPr="005A2192" w:rsidRDefault="005A126E" w:rsidP="005A126E">
            <w:pPr>
              <w:rPr>
                <w:sz w:val="28"/>
              </w:rPr>
            </w:pPr>
            <w:r w:rsidRPr="005A2192">
              <w:rPr>
                <w:bCs/>
                <w:sz w:val="28"/>
                <w:lang w:val="en-US"/>
              </w:rPr>
              <w:t>8 o'clock.</w:t>
            </w:r>
          </w:p>
        </w:tc>
        <w:tc>
          <w:tcPr>
            <w:tcW w:w="1720" w:type="dxa"/>
            <w:tcBorders>
              <w:top w:val="single" w:sz="6" w:space="0" w:color="000000"/>
              <w:left w:val="single" w:sz="6" w:space="0" w:color="000000"/>
              <w:bottom w:val="single" w:sz="6" w:space="0" w:color="000000"/>
              <w:right w:val="single" w:sz="6" w:space="0" w:color="000000"/>
            </w:tcBorders>
            <w:shd w:val="clear" w:color="auto" w:fill="F8FFF8"/>
            <w:tcMar>
              <w:top w:w="72" w:type="dxa"/>
              <w:left w:w="144" w:type="dxa"/>
              <w:bottom w:w="72" w:type="dxa"/>
              <w:right w:w="144" w:type="dxa"/>
            </w:tcMar>
            <w:hideMark/>
          </w:tcPr>
          <w:p w:rsidR="004F0A5D" w:rsidRPr="005A2192" w:rsidRDefault="005A126E" w:rsidP="005A126E">
            <w:pPr>
              <w:rPr>
                <w:sz w:val="28"/>
              </w:rPr>
            </w:pPr>
            <w:r w:rsidRPr="005A2192">
              <w:rPr>
                <w:bCs/>
                <w:sz w:val="28"/>
                <w:lang w:val="en-US"/>
              </w:rPr>
              <w:t>From 12 to 1.</w:t>
            </w:r>
          </w:p>
        </w:tc>
        <w:tc>
          <w:tcPr>
            <w:tcW w:w="1720" w:type="dxa"/>
            <w:tcBorders>
              <w:top w:val="single" w:sz="6" w:space="0" w:color="000000"/>
              <w:left w:val="single" w:sz="6" w:space="0" w:color="000000"/>
              <w:bottom w:val="single" w:sz="6" w:space="0" w:color="000000"/>
              <w:right w:val="single" w:sz="6" w:space="0" w:color="000000"/>
            </w:tcBorders>
            <w:shd w:val="clear" w:color="auto" w:fill="F8FFF8"/>
            <w:tcMar>
              <w:top w:w="72" w:type="dxa"/>
              <w:left w:w="144" w:type="dxa"/>
              <w:bottom w:w="72" w:type="dxa"/>
              <w:right w:w="144" w:type="dxa"/>
            </w:tcMar>
            <w:hideMark/>
          </w:tcPr>
          <w:p w:rsidR="004F0A5D" w:rsidRPr="005A2192" w:rsidRDefault="005A126E" w:rsidP="005A126E">
            <w:pPr>
              <w:rPr>
                <w:sz w:val="28"/>
              </w:rPr>
            </w:pPr>
            <w:r w:rsidRPr="005A2192">
              <w:rPr>
                <w:bCs/>
                <w:sz w:val="28"/>
                <w:lang w:val="en-US"/>
              </w:rPr>
              <w:t>6 o'clock.</w:t>
            </w:r>
          </w:p>
        </w:tc>
        <w:tc>
          <w:tcPr>
            <w:tcW w:w="1740" w:type="dxa"/>
            <w:tcBorders>
              <w:top w:val="single" w:sz="6" w:space="0" w:color="000000"/>
              <w:left w:val="single" w:sz="6" w:space="0" w:color="000000"/>
              <w:bottom w:val="single" w:sz="6" w:space="0" w:color="000000"/>
              <w:right w:val="single" w:sz="6" w:space="0" w:color="000000"/>
            </w:tcBorders>
            <w:shd w:val="clear" w:color="auto" w:fill="F8FFF8"/>
            <w:tcMar>
              <w:top w:w="72" w:type="dxa"/>
              <w:left w:w="144" w:type="dxa"/>
              <w:bottom w:w="72" w:type="dxa"/>
              <w:right w:w="144" w:type="dxa"/>
            </w:tcMar>
            <w:hideMark/>
          </w:tcPr>
          <w:p w:rsidR="004F0A5D" w:rsidRPr="005A2192" w:rsidRDefault="005A126E" w:rsidP="005A126E">
            <w:pPr>
              <w:rPr>
                <w:sz w:val="28"/>
              </w:rPr>
            </w:pPr>
            <w:r w:rsidRPr="005A2192">
              <w:rPr>
                <w:bCs/>
                <w:sz w:val="28"/>
                <w:lang w:val="en-US"/>
              </w:rPr>
              <w:t>6 to 7.</w:t>
            </w:r>
          </w:p>
        </w:tc>
        <w:tc>
          <w:tcPr>
            <w:tcW w:w="1720" w:type="dxa"/>
            <w:tcBorders>
              <w:top w:val="single" w:sz="6" w:space="0" w:color="000000"/>
              <w:left w:val="single" w:sz="6" w:space="0" w:color="000000"/>
              <w:bottom w:val="single" w:sz="6" w:space="0" w:color="000000"/>
              <w:right w:val="single" w:sz="6" w:space="0" w:color="000000"/>
            </w:tcBorders>
            <w:shd w:val="clear" w:color="auto" w:fill="F8FFF8"/>
            <w:tcMar>
              <w:top w:w="72" w:type="dxa"/>
              <w:left w:w="144" w:type="dxa"/>
              <w:bottom w:w="72" w:type="dxa"/>
              <w:right w:w="144" w:type="dxa"/>
            </w:tcMar>
            <w:hideMark/>
          </w:tcPr>
          <w:p w:rsidR="004F0A5D" w:rsidRPr="005A2192" w:rsidRDefault="005A126E" w:rsidP="005A126E">
            <w:pPr>
              <w:rPr>
                <w:sz w:val="28"/>
              </w:rPr>
            </w:pPr>
            <w:r w:rsidRPr="005A2192">
              <w:rPr>
                <w:bCs/>
                <w:sz w:val="28"/>
                <w:lang w:val="en-US"/>
              </w:rPr>
              <w:t>8.</w:t>
            </w:r>
          </w:p>
        </w:tc>
      </w:tr>
    </w:tbl>
    <w:p w:rsidR="005A2192" w:rsidRPr="006645BA" w:rsidRDefault="005A2192" w:rsidP="005A2192">
      <w:pPr>
        <w:rPr>
          <w:sz w:val="44"/>
          <w:lang w:val="en-US"/>
        </w:rPr>
      </w:pPr>
      <w:r w:rsidRPr="006645BA">
        <w:rPr>
          <w:sz w:val="44"/>
          <w:lang w:val="en-US"/>
        </w:rPr>
        <w:t xml:space="preserve">Workhouse inmates — at least those who were capable of it — were given a variety of work to perform, much of which was involved in running the workhouse. The women mostly did domestic jobs such as </w:t>
      </w:r>
      <w:proofErr w:type="gramStart"/>
      <w:r w:rsidRPr="006645BA">
        <w:rPr>
          <w:sz w:val="44"/>
          <w:lang w:val="en-US"/>
        </w:rPr>
        <w:t>cleaning,</w:t>
      </w:r>
      <w:proofErr w:type="gramEnd"/>
      <w:r w:rsidRPr="006645BA">
        <w:rPr>
          <w:sz w:val="44"/>
          <w:lang w:val="en-US"/>
        </w:rPr>
        <w:t xml:space="preserve"> or helping in the kitchen or laundry. Some workhouses had workshops for sewing, spinning and weaving or other local trades. Others had their own vegetable gardens where the inmates worked to provide food for the workhouse. </w:t>
      </w:r>
    </w:p>
    <w:p w:rsidR="005A2192" w:rsidRDefault="005A2192" w:rsidP="005A2192">
      <w:pPr>
        <w:rPr>
          <w:sz w:val="56"/>
          <w:lang w:val="en-US"/>
        </w:rPr>
      </w:pPr>
    </w:p>
    <w:p w:rsidR="006645BA" w:rsidRDefault="006645BA" w:rsidP="005A2192">
      <w:pPr>
        <w:rPr>
          <w:sz w:val="56"/>
          <w:lang w:val="en-US"/>
        </w:rPr>
      </w:pPr>
    </w:p>
    <w:p w:rsidR="005A2192" w:rsidRPr="005A2192" w:rsidRDefault="005A2192" w:rsidP="005A2192">
      <w:pPr>
        <w:jc w:val="center"/>
        <w:rPr>
          <w:sz w:val="56"/>
        </w:rPr>
      </w:pPr>
    </w:p>
    <w:p w:rsidR="009C4892" w:rsidRDefault="009C4892" w:rsidP="005A2192">
      <w:pPr>
        <w:jc w:val="center"/>
        <w:rPr>
          <w:b/>
          <w:sz w:val="56"/>
          <w:u w:val="single"/>
        </w:rPr>
      </w:pPr>
    </w:p>
    <w:p w:rsidR="006645BA" w:rsidRDefault="006645BA" w:rsidP="005A2192">
      <w:pPr>
        <w:jc w:val="center"/>
        <w:rPr>
          <w:b/>
          <w:sz w:val="56"/>
          <w:u w:val="single"/>
        </w:rPr>
      </w:pPr>
    </w:p>
    <w:p w:rsidR="009C4892" w:rsidRPr="0098167D" w:rsidRDefault="006645BA" w:rsidP="005A2192">
      <w:pPr>
        <w:jc w:val="center"/>
        <w:rPr>
          <w:b/>
          <w:sz w:val="56"/>
          <w:u w:val="single"/>
        </w:rPr>
      </w:pPr>
      <w:r>
        <w:rPr>
          <w:noProof/>
          <w:lang w:eastAsia="en-GB"/>
        </w:rPr>
        <w:lastRenderedPageBreak/>
        <w:drawing>
          <wp:anchor distT="0" distB="0" distL="114300" distR="114300" simplePos="0" relativeHeight="251662336" behindDoc="1" locked="0" layoutInCell="1" allowOverlap="1" wp14:anchorId="523336D8" wp14:editId="11CBE7EB">
            <wp:simplePos x="0" y="0"/>
            <wp:positionH relativeFrom="column">
              <wp:posOffset>10998835</wp:posOffset>
            </wp:positionH>
            <wp:positionV relativeFrom="paragraph">
              <wp:posOffset>-792480</wp:posOffset>
            </wp:positionV>
            <wp:extent cx="2021840" cy="2743200"/>
            <wp:effectExtent l="0" t="0" r="0" b="0"/>
            <wp:wrapTight wrapText="bothSides">
              <wp:wrapPolygon edited="0">
                <wp:start x="10379" y="0"/>
                <wp:lineTo x="8548" y="600"/>
                <wp:lineTo x="4681" y="2250"/>
                <wp:lineTo x="2239" y="5100"/>
                <wp:lineTo x="1425" y="7200"/>
                <wp:lineTo x="814" y="9750"/>
                <wp:lineTo x="1018" y="12150"/>
                <wp:lineTo x="2442" y="14550"/>
                <wp:lineTo x="2442" y="14700"/>
                <wp:lineTo x="5495" y="16950"/>
                <wp:lineTo x="0" y="18000"/>
                <wp:lineTo x="0" y="19800"/>
                <wp:lineTo x="1425" y="21450"/>
                <wp:lineTo x="16078" y="21450"/>
                <wp:lineTo x="21369" y="20550"/>
                <wp:lineTo x="21369" y="19350"/>
                <wp:lineTo x="16281" y="16950"/>
                <wp:lineTo x="19538" y="14550"/>
                <wp:lineTo x="20759" y="12150"/>
                <wp:lineTo x="20962" y="6300"/>
                <wp:lineTo x="20759" y="5250"/>
                <wp:lineTo x="19741" y="4950"/>
                <wp:lineTo x="18113" y="2400"/>
                <wp:lineTo x="15264" y="900"/>
                <wp:lineTo x="13025" y="0"/>
                <wp:lineTo x="10379" y="0"/>
              </wp:wrapPolygon>
            </wp:wrapTight>
            <wp:docPr id="11268" name="Picture 2" descr="C:\Users\krista carson\AppData\Local\Microsoft\Windows\Temporary Internet Files\Content.IE5\7S9EO6LH\MCj037906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8" name="Picture 2" descr="C:\Users\krista carson\AppData\Local\Microsoft\Windows\Temporary Internet Files\Content.IE5\7S9EO6LH\MCj03790650000[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1840" cy="27432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9C4892" w:rsidRPr="0098167D">
        <w:rPr>
          <w:b/>
          <w:sz w:val="56"/>
          <w:u w:val="single"/>
        </w:rPr>
        <w:t>Charles Dickens</w:t>
      </w:r>
    </w:p>
    <w:p w:rsidR="0098167D" w:rsidRPr="0098167D" w:rsidRDefault="00C82C1D" w:rsidP="0098167D">
      <w:pPr>
        <w:jc w:val="center"/>
        <w:rPr>
          <w:sz w:val="52"/>
        </w:rPr>
      </w:pPr>
      <w:r>
        <w:rPr>
          <w:sz w:val="52"/>
        </w:rPr>
        <w:t>1812 - 18</w:t>
      </w:r>
      <w:r w:rsidR="0098167D" w:rsidRPr="0098167D">
        <w:rPr>
          <w:sz w:val="52"/>
        </w:rPr>
        <w:t>70</w:t>
      </w:r>
    </w:p>
    <w:p w:rsidR="0098167D" w:rsidRDefault="0098167D" w:rsidP="0098167D">
      <w:pPr>
        <w:pStyle w:val="NormalWeb"/>
        <w:shd w:val="clear" w:color="auto" w:fill="FFFFFF"/>
        <w:spacing w:before="0" w:beforeAutospacing="0" w:after="225" w:afterAutospacing="0" w:line="312" w:lineRule="atLeast"/>
        <w:rPr>
          <w:rFonts w:asciiTheme="minorHAnsi" w:hAnsiTheme="minorHAnsi"/>
          <w:sz w:val="36"/>
          <w:szCs w:val="20"/>
        </w:rPr>
      </w:pPr>
    </w:p>
    <w:p w:rsidR="0098167D" w:rsidRDefault="0098167D" w:rsidP="0098167D">
      <w:pPr>
        <w:pStyle w:val="NormalWeb"/>
        <w:shd w:val="clear" w:color="auto" w:fill="FFFFFF"/>
        <w:spacing w:before="0" w:beforeAutospacing="0" w:after="225" w:afterAutospacing="0" w:line="312" w:lineRule="atLeast"/>
        <w:jc w:val="center"/>
        <w:rPr>
          <w:rFonts w:asciiTheme="minorHAnsi" w:hAnsiTheme="minorHAnsi"/>
          <w:sz w:val="40"/>
          <w:szCs w:val="20"/>
        </w:rPr>
      </w:pPr>
      <w:r w:rsidRPr="0098167D">
        <w:rPr>
          <w:rFonts w:asciiTheme="minorHAnsi" w:hAnsiTheme="minorHAnsi"/>
          <w:sz w:val="40"/>
          <w:szCs w:val="20"/>
        </w:rPr>
        <w:t xml:space="preserve">His own story is one of rags to riches. The good fortune of being sent to school at the age of nine was short-lived because his father was imprisoned for bad debt. The entire family, apart from Charles, were sent to </w:t>
      </w:r>
      <w:r>
        <w:rPr>
          <w:rFonts w:asciiTheme="minorHAnsi" w:hAnsiTheme="minorHAnsi"/>
          <w:sz w:val="40"/>
          <w:szCs w:val="20"/>
        </w:rPr>
        <w:t xml:space="preserve">the </w:t>
      </w:r>
      <w:proofErr w:type="spellStart"/>
      <w:r w:rsidRPr="0098167D">
        <w:rPr>
          <w:rFonts w:asciiTheme="minorHAnsi" w:hAnsiTheme="minorHAnsi"/>
          <w:sz w:val="40"/>
          <w:szCs w:val="20"/>
        </w:rPr>
        <w:t>Marshalsea</w:t>
      </w:r>
      <w:proofErr w:type="spellEnd"/>
      <w:r w:rsidRPr="0098167D">
        <w:rPr>
          <w:rFonts w:asciiTheme="minorHAnsi" w:hAnsiTheme="minorHAnsi"/>
          <w:sz w:val="40"/>
          <w:szCs w:val="20"/>
        </w:rPr>
        <w:t xml:space="preserve"> (a prison for people who can’t pay their debts). Charles was sent to work in Warren's blacking factory and endured appalling conditions as well as loneliness and despair. After three years he was returned to school, but the experience was never forgotten.</w:t>
      </w:r>
    </w:p>
    <w:p w:rsidR="0098167D" w:rsidRPr="0098167D" w:rsidRDefault="0098167D" w:rsidP="0098167D">
      <w:pPr>
        <w:pStyle w:val="NormalWeb"/>
        <w:shd w:val="clear" w:color="auto" w:fill="FFFFFF"/>
        <w:spacing w:before="0" w:beforeAutospacing="0" w:after="225" w:afterAutospacing="0" w:line="312" w:lineRule="atLeast"/>
        <w:jc w:val="center"/>
        <w:rPr>
          <w:rFonts w:asciiTheme="minorHAnsi" w:hAnsiTheme="minorHAnsi"/>
          <w:sz w:val="40"/>
          <w:szCs w:val="20"/>
        </w:rPr>
      </w:pPr>
    </w:p>
    <w:p w:rsidR="0098167D" w:rsidRPr="0098167D" w:rsidRDefault="0098167D" w:rsidP="0098167D">
      <w:pPr>
        <w:pStyle w:val="NormalWeb"/>
        <w:numPr>
          <w:ilvl w:val="0"/>
          <w:numId w:val="5"/>
        </w:numPr>
        <w:shd w:val="clear" w:color="auto" w:fill="FFFFFF"/>
        <w:spacing w:before="0" w:beforeAutospacing="0" w:after="225" w:afterAutospacing="0" w:line="312" w:lineRule="atLeast"/>
        <w:rPr>
          <w:rFonts w:asciiTheme="minorHAnsi" w:hAnsiTheme="minorHAnsi"/>
          <w:sz w:val="36"/>
          <w:szCs w:val="20"/>
        </w:rPr>
      </w:pPr>
      <w:r w:rsidRPr="0098167D">
        <w:rPr>
          <w:rFonts w:asciiTheme="minorHAnsi" w:hAnsiTheme="minorHAnsi"/>
          <w:sz w:val="36"/>
          <w:szCs w:val="20"/>
        </w:rPr>
        <w:t xml:space="preserve">Like many others, he began his career as a journalist. </w:t>
      </w:r>
    </w:p>
    <w:p w:rsidR="0098167D" w:rsidRPr="0098167D" w:rsidRDefault="0098167D" w:rsidP="0098167D">
      <w:pPr>
        <w:pStyle w:val="NormalWeb"/>
        <w:shd w:val="clear" w:color="auto" w:fill="FFFFFF"/>
        <w:spacing w:before="0" w:beforeAutospacing="0" w:after="225" w:afterAutospacing="0" w:line="312" w:lineRule="atLeast"/>
        <w:rPr>
          <w:rFonts w:asciiTheme="minorHAnsi" w:hAnsiTheme="minorHAnsi"/>
          <w:sz w:val="36"/>
          <w:szCs w:val="20"/>
        </w:rPr>
      </w:pPr>
    </w:p>
    <w:p w:rsidR="0098167D" w:rsidRPr="0098167D" w:rsidRDefault="0098167D" w:rsidP="0098167D">
      <w:pPr>
        <w:pStyle w:val="NormalWeb"/>
        <w:numPr>
          <w:ilvl w:val="0"/>
          <w:numId w:val="5"/>
        </w:numPr>
        <w:shd w:val="clear" w:color="auto" w:fill="FFFFFF"/>
        <w:spacing w:before="0" w:beforeAutospacing="0" w:after="225" w:afterAutospacing="0" w:line="312" w:lineRule="atLeast"/>
        <w:rPr>
          <w:rFonts w:asciiTheme="minorHAnsi" w:hAnsiTheme="minorHAnsi"/>
          <w:sz w:val="36"/>
          <w:szCs w:val="20"/>
        </w:rPr>
      </w:pPr>
      <w:r w:rsidRPr="0098167D">
        <w:rPr>
          <w:rFonts w:asciiTheme="minorHAnsi" w:hAnsiTheme="minorHAnsi"/>
          <w:sz w:val="36"/>
          <w:szCs w:val="20"/>
        </w:rPr>
        <w:t xml:space="preserve">In April 1836, he married Catherine Hogarth. Within the same month came the publication of the highly successful 'Pickwick </w:t>
      </w:r>
      <w:proofErr w:type="gramStart"/>
      <w:r w:rsidRPr="0098167D">
        <w:rPr>
          <w:rFonts w:asciiTheme="minorHAnsi" w:hAnsiTheme="minorHAnsi"/>
          <w:sz w:val="36"/>
          <w:szCs w:val="20"/>
        </w:rPr>
        <w:t>Papers',</w:t>
      </w:r>
      <w:proofErr w:type="gramEnd"/>
      <w:r w:rsidRPr="0098167D">
        <w:rPr>
          <w:rFonts w:asciiTheme="minorHAnsi" w:hAnsiTheme="minorHAnsi"/>
          <w:sz w:val="36"/>
          <w:szCs w:val="20"/>
        </w:rPr>
        <w:t xml:space="preserve"> and from that point on there was no looking back for Dickens.</w:t>
      </w:r>
    </w:p>
    <w:p w:rsidR="0098167D" w:rsidRPr="0098167D" w:rsidRDefault="0098167D" w:rsidP="0098167D">
      <w:pPr>
        <w:pStyle w:val="NormalWeb"/>
        <w:shd w:val="clear" w:color="auto" w:fill="FFFFFF"/>
        <w:spacing w:before="0" w:beforeAutospacing="0" w:after="225" w:afterAutospacing="0" w:line="312" w:lineRule="atLeast"/>
        <w:rPr>
          <w:rFonts w:asciiTheme="minorHAnsi" w:hAnsiTheme="minorHAnsi"/>
          <w:sz w:val="36"/>
          <w:szCs w:val="20"/>
        </w:rPr>
      </w:pPr>
    </w:p>
    <w:p w:rsidR="0098167D" w:rsidRPr="0098167D" w:rsidRDefault="0098167D" w:rsidP="0098167D">
      <w:pPr>
        <w:pStyle w:val="NormalWeb"/>
        <w:numPr>
          <w:ilvl w:val="0"/>
          <w:numId w:val="5"/>
        </w:numPr>
        <w:shd w:val="clear" w:color="auto" w:fill="FFFFFF"/>
        <w:spacing w:before="0" w:beforeAutospacing="0" w:after="225" w:afterAutospacing="0" w:line="312" w:lineRule="atLeast"/>
        <w:rPr>
          <w:rFonts w:asciiTheme="minorHAnsi" w:hAnsiTheme="minorHAnsi"/>
          <w:sz w:val="36"/>
          <w:szCs w:val="20"/>
        </w:rPr>
      </w:pPr>
      <w:r w:rsidRPr="0098167D">
        <w:rPr>
          <w:rFonts w:asciiTheme="minorHAnsi" w:hAnsiTheme="minorHAnsi"/>
          <w:sz w:val="36"/>
          <w:szCs w:val="20"/>
        </w:rPr>
        <w:t xml:space="preserve">As well as a huge list of novels he published autobiography, edited weekly periodicals including 'Household Words' and 'All Year Round', wrote travel books and administered charitable organisations. </w:t>
      </w:r>
    </w:p>
    <w:p w:rsidR="0098167D" w:rsidRPr="0098167D" w:rsidRDefault="0098167D" w:rsidP="0098167D">
      <w:pPr>
        <w:pStyle w:val="NormalWeb"/>
        <w:shd w:val="clear" w:color="auto" w:fill="FFFFFF"/>
        <w:spacing w:before="0" w:beforeAutospacing="0" w:after="225" w:afterAutospacing="0" w:line="312" w:lineRule="atLeast"/>
        <w:rPr>
          <w:rFonts w:asciiTheme="minorHAnsi" w:hAnsiTheme="minorHAnsi"/>
          <w:sz w:val="36"/>
          <w:szCs w:val="20"/>
        </w:rPr>
      </w:pPr>
    </w:p>
    <w:p w:rsidR="0098167D" w:rsidRPr="0098167D" w:rsidRDefault="0098167D" w:rsidP="0098167D">
      <w:pPr>
        <w:pStyle w:val="NormalWeb"/>
        <w:numPr>
          <w:ilvl w:val="0"/>
          <w:numId w:val="5"/>
        </w:numPr>
        <w:shd w:val="clear" w:color="auto" w:fill="FFFFFF"/>
        <w:spacing w:before="0" w:beforeAutospacing="0" w:after="225" w:afterAutospacing="0" w:line="312" w:lineRule="atLeast"/>
        <w:rPr>
          <w:rFonts w:asciiTheme="minorHAnsi" w:hAnsiTheme="minorHAnsi"/>
          <w:sz w:val="36"/>
          <w:szCs w:val="20"/>
        </w:rPr>
      </w:pPr>
      <w:r w:rsidRPr="0098167D">
        <w:rPr>
          <w:rFonts w:asciiTheme="minorHAnsi" w:hAnsiTheme="minorHAnsi"/>
          <w:sz w:val="36"/>
          <w:szCs w:val="20"/>
        </w:rPr>
        <w:t>He was also a theatre enthusiast, wrote plays and performed before Queen Victoria in 1851. His energy was inexhaustible and he spent much time abroad - for example lecturing against slavery in the United States.</w:t>
      </w:r>
    </w:p>
    <w:p w:rsidR="0098167D" w:rsidRPr="0098167D" w:rsidRDefault="0098167D" w:rsidP="0098167D">
      <w:pPr>
        <w:pStyle w:val="NormalWeb"/>
        <w:shd w:val="clear" w:color="auto" w:fill="FFFFFF"/>
        <w:spacing w:before="0" w:beforeAutospacing="0" w:after="225" w:afterAutospacing="0" w:line="312" w:lineRule="atLeast"/>
        <w:rPr>
          <w:rFonts w:asciiTheme="minorHAnsi" w:hAnsiTheme="minorHAnsi"/>
          <w:sz w:val="36"/>
          <w:szCs w:val="20"/>
        </w:rPr>
      </w:pPr>
    </w:p>
    <w:p w:rsidR="0098167D" w:rsidRPr="0098167D" w:rsidRDefault="0098167D" w:rsidP="0098167D">
      <w:pPr>
        <w:pStyle w:val="NormalWeb"/>
        <w:numPr>
          <w:ilvl w:val="0"/>
          <w:numId w:val="5"/>
        </w:numPr>
        <w:shd w:val="clear" w:color="auto" w:fill="FFFFFF"/>
        <w:spacing w:before="0" w:beforeAutospacing="0" w:after="225" w:afterAutospacing="0" w:line="312" w:lineRule="atLeast"/>
        <w:rPr>
          <w:rFonts w:asciiTheme="minorHAnsi" w:hAnsiTheme="minorHAnsi"/>
          <w:sz w:val="36"/>
          <w:szCs w:val="20"/>
        </w:rPr>
      </w:pPr>
      <w:r w:rsidRPr="0098167D">
        <w:rPr>
          <w:rFonts w:asciiTheme="minorHAnsi" w:hAnsiTheme="minorHAnsi"/>
          <w:sz w:val="36"/>
          <w:szCs w:val="20"/>
        </w:rPr>
        <w:t xml:space="preserve">He separated from his wife in 1858 after the birth of their ten children, but maintained relations with his mistress, the actress Ellen </w:t>
      </w:r>
      <w:proofErr w:type="spellStart"/>
      <w:r w:rsidRPr="0098167D">
        <w:rPr>
          <w:rFonts w:asciiTheme="minorHAnsi" w:hAnsiTheme="minorHAnsi"/>
          <w:sz w:val="36"/>
          <w:szCs w:val="20"/>
        </w:rPr>
        <w:t>Ternan</w:t>
      </w:r>
      <w:proofErr w:type="spellEnd"/>
      <w:r w:rsidRPr="0098167D">
        <w:rPr>
          <w:rFonts w:asciiTheme="minorHAnsi" w:hAnsiTheme="minorHAnsi"/>
          <w:sz w:val="36"/>
          <w:szCs w:val="20"/>
        </w:rPr>
        <w:t>. He died of a stroke in 1870. He is buried at Westminster Abbey.</w:t>
      </w:r>
    </w:p>
    <w:p w:rsidR="009C4892" w:rsidRDefault="006645BA" w:rsidP="0098167D">
      <w:pPr>
        <w:jc w:val="center"/>
        <w:rPr>
          <w:b/>
          <w:sz w:val="56"/>
          <w:u w:val="single"/>
        </w:rPr>
      </w:pPr>
      <w:r>
        <w:rPr>
          <w:noProof/>
          <w:lang w:eastAsia="en-GB"/>
        </w:rPr>
        <w:lastRenderedPageBreak/>
        <w:drawing>
          <wp:anchor distT="0" distB="0" distL="114300" distR="114300" simplePos="0" relativeHeight="251663360" behindDoc="1" locked="0" layoutInCell="1" allowOverlap="1" wp14:anchorId="03403B8C" wp14:editId="52391757">
            <wp:simplePos x="0" y="0"/>
            <wp:positionH relativeFrom="column">
              <wp:posOffset>9047480</wp:posOffset>
            </wp:positionH>
            <wp:positionV relativeFrom="paragraph">
              <wp:posOffset>-233045</wp:posOffset>
            </wp:positionV>
            <wp:extent cx="4284980" cy="2410460"/>
            <wp:effectExtent l="0" t="0" r="1270" b="8890"/>
            <wp:wrapTight wrapText="bothSides">
              <wp:wrapPolygon edited="0">
                <wp:start x="0" y="0"/>
                <wp:lineTo x="0" y="21509"/>
                <wp:lineTo x="21510" y="21509"/>
                <wp:lineTo x="21510" y="0"/>
                <wp:lineTo x="0" y="0"/>
              </wp:wrapPolygon>
            </wp:wrapTight>
            <wp:docPr id="5" name="Picture 5" descr="Queen Victoria and Prince Alb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en Victoria and Prince Albe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4980" cy="241046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67D">
        <w:rPr>
          <w:b/>
          <w:sz w:val="56"/>
          <w:u w:val="single"/>
        </w:rPr>
        <w:t>A Victorian Christmas</w:t>
      </w:r>
    </w:p>
    <w:p w:rsidR="0098167D" w:rsidRPr="0098167D" w:rsidRDefault="0098167D" w:rsidP="0098167D">
      <w:pPr>
        <w:rPr>
          <w:sz w:val="48"/>
        </w:rPr>
      </w:pPr>
    </w:p>
    <w:p w:rsidR="0098167D" w:rsidRDefault="0098167D" w:rsidP="0098167D">
      <w:pPr>
        <w:jc w:val="center"/>
        <w:rPr>
          <w:sz w:val="48"/>
        </w:rPr>
      </w:pPr>
      <w:r>
        <w:rPr>
          <w:sz w:val="48"/>
        </w:rPr>
        <w:t>At the start of the Victorian period, Christmas wasn’t really celebrated but by the end of the nineteenth century it was the biggest annual celebration.</w:t>
      </w:r>
    </w:p>
    <w:p w:rsidR="0098167D" w:rsidRPr="0098167D" w:rsidRDefault="0098167D" w:rsidP="0098167D">
      <w:pPr>
        <w:rPr>
          <w:sz w:val="48"/>
          <w:szCs w:val="40"/>
        </w:rPr>
      </w:pPr>
      <w:r w:rsidRPr="0098167D">
        <w:rPr>
          <w:sz w:val="48"/>
          <w:szCs w:val="40"/>
        </w:rPr>
        <w:t>The Victorians introduced:</w:t>
      </w:r>
    </w:p>
    <w:p w:rsidR="0098167D" w:rsidRDefault="0098167D" w:rsidP="0098167D">
      <w:pPr>
        <w:pStyle w:val="ListParagraph"/>
        <w:numPr>
          <w:ilvl w:val="0"/>
          <w:numId w:val="6"/>
        </w:numPr>
        <w:rPr>
          <w:i/>
          <w:sz w:val="48"/>
          <w:szCs w:val="40"/>
        </w:rPr>
      </w:pPr>
      <w:r w:rsidRPr="0098167D">
        <w:rPr>
          <w:sz w:val="48"/>
          <w:szCs w:val="40"/>
        </w:rPr>
        <w:t>Christmas crackers</w:t>
      </w:r>
      <w:r>
        <w:rPr>
          <w:sz w:val="48"/>
          <w:szCs w:val="40"/>
        </w:rPr>
        <w:t xml:space="preserve"> </w:t>
      </w:r>
      <w:r w:rsidRPr="0098167D">
        <w:rPr>
          <w:i/>
          <w:sz w:val="48"/>
          <w:szCs w:val="40"/>
        </w:rPr>
        <w:t>(they were filled with sweets)</w:t>
      </w:r>
    </w:p>
    <w:p w:rsidR="0098167D" w:rsidRPr="0098167D" w:rsidRDefault="0098167D" w:rsidP="0098167D">
      <w:pPr>
        <w:pStyle w:val="ListParagraph"/>
        <w:numPr>
          <w:ilvl w:val="0"/>
          <w:numId w:val="6"/>
        </w:numPr>
        <w:rPr>
          <w:sz w:val="48"/>
          <w:szCs w:val="40"/>
        </w:rPr>
      </w:pPr>
      <w:r w:rsidRPr="0098167D">
        <w:rPr>
          <w:sz w:val="48"/>
          <w:szCs w:val="40"/>
        </w:rPr>
        <w:t>Christmas dinner</w:t>
      </w:r>
    </w:p>
    <w:p w:rsidR="0098167D" w:rsidRPr="0098167D" w:rsidRDefault="0098167D" w:rsidP="0098167D">
      <w:pPr>
        <w:pStyle w:val="ListParagraph"/>
        <w:numPr>
          <w:ilvl w:val="0"/>
          <w:numId w:val="6"/>
        </w:numPr>
        <w:rPr>
          <w:sz w:val="48"/>
          <w:szCs w:val="40"/>
        </w:rPr>
      </w:pPr>
      <w:r w:rsidRPr="0098167D">
        <w:rPr>
          <w:sz w:val="48"/>
          <w:szCs w:val="40"/>
        </w:rPr>
        <w:t>Roast turkey</w:t>
      </w:r>
    </w:p>
    <w:p w:rsidR="0098167D" w:rsidRDefault="0098167D" w:rsidP="0098167D">
      <w:pPr>
        <w:pStyle w:val="ListParagraph"/>
        <w:numPr>
          <w:ilvl w:val="0"/>
          <w:numId w:val="6"/>
        </w:numPr>
        <w:rPr>
          <w:sz w:val="48"/>
          <w:szCs w:val="40"/>
        </w:rPr>
      </w:pPr>
      <w:r w:rsidRPr="0098167D">
        <w:rPr>
          <w:sz w:val="48"/>
          <w:szCs w:val="40"/>
        </w:rPr>
        <w:t>Presents</w:t>
      </w:r>
    </w:p>
    <w:p w:rsidR="0098167D" w:rsidRPr="0098167D" w:rsidRDefault="0098167D" w:rsidP="0098167D">
      <w:pPr>
        <w:pStyle w:val="ListParagraph"/>
        <w:numPr>
          <w:ilvl w:val="0"/>
          <w:numId w:val="6"/>
        </w:numPr>
        <w:rPr>
          <w:sz w:val="48"/>
          <w:szCs w:val="40"/>
        </w:rPr>
      </w:pPr>
      <w:r>
        <w:rPr>
          <w:sz w:val="48"/>
          <w:szCs w:val="40"/>
        </w:rPr>
        <w:t xml:space="preserve">Christmas cards </w:t>
      </w:r>
      <w:r w:rsidRPr="0098167D">
        <w:rPr>
          <w:i/>
          <w:sz w:val="48"/>
          <w:szCs w:val="40"/>
        </w:rPr>
        <w:t xml:space="preserve">(Queen Victoria encouraged her children to make their </w:t>
      </w:r>
      <w:r>
        <w:rPr>
          <w:i/>
          <w:sz w:val="48"/>
          <w:szCs w:val="40"/>
        </w:rPr>
        <w:t>own at home)</w:t>
      </w:r>
    </w:p>
    <w:p w:rsidR="0098167D" w:rsidRPr="0098167D" w:rsidRDefault="0098167D" w:rsidP="0098167D">
      <w:pPr>
        <w:pStyle w:val="ListParagraph"/>
        <w:numPr>
          <w:ilvl w:val="0"/>
          <w:numId w:val="6"/>
        </w:numPr>
        <w:rPr>
          <w:sz w:val="48"/>
          <w:szCs w:val="40"/>
        </w:rPr>
      </w:pPr>
      <w:r w:rsidRPr="0098167D">
        <w:rPr>
          <w:sz w:val="48"/>
          <w:szCs w:val="40"/>
        </w:rPr>
        <w:t>Christmas decorations</w:t>
      </w:r>
    </w:p>
    <w:p w:rsidR="0098167D" w:rsidRDefault="0098167D" w:rsidP="0098167D">
      <w:pPr>
        <w:pStyle w:val="ListParagraph"/>
        <w:numPr>
          <w:ilvl w:val="0"/>
          <w:numId w:val="6"/>
        </w:numPr>
        <w:rPr>
          <w:sz w:val="48"/>
          <w:szCs w:val="40"/>
        </w:rPr>
      </w:pPr>
      <w:r w:rsidRPr="0098167D">
        <w:rPr>
          <w:sz w:val="48"/>
          <w:szCs w:val="40"/>
        </w:rPr>
        <w:t>Christmas carols</w:t>
      </w:r>
    </w:p>
    <w:p w:rsidR="0098167D" w:rsidRPr="0098167D" w:rsidRDefault="0098167D" w:rsidP="0098167D">
      <w:pPr>
        <w:rPr>
          <w:sz w:val="48"/>
          <w:szCs w:val="40"/>
        </w:rPr>
      </w:pPr>
      <w:bookmarkStart w:id="0" w:name="_GoBack"/>
      <w:bookmarkEnd w:id="0"/>
      <w:r w:rsidRPr="0098167D">
        <w:rPr>
          <w:noProof/>
          <w:lang w:eastAsia="en-GB"/>
        </w:rPr>
        <mc:AlternateContent>
          <mc:Choice Requires="wps">
            <w:drawing>
              <wp:anchor distT="0" distB="0" distL="114300" distR="114300" simplePos="0" relativeHeight="251661312" behindDoc="0" locked="0" layoutInCell="1" allowOverlap="1" wp14:anchorId="4625A246" wp14:editId="2CCF3EAF">
                <wp:simplePos x="0" y="0"/>
                <wp:positionH relativeFrom="column">
                  <wp:posOffset>395605</wp:posOffset>
                </wp:positionH>
                <wp:positionV relativeFrom="paragraph">
                  <wp:posOffset>248285</wp:posOffset>
                </wp:positionV>
                <wp:extent cx="8270240" cy="2620010"/>
                <wp:effectExtent l="0" t="0" r="16510"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0240" cy="2620010"/>
                        </a:xfrm>
                        <a:prstGeom prst="rect">
                          <a:avLst/>
                        </a:prstGeom>
                        <a:solidFill>
                          <a:srgbClr val="FFFFFF"/>
                        </a:solidFill>
                        <a:ln w="9525">
                          <a:solidFill>
                            <a:srgbClr val="000000"/>
                          </a:solidFill>
                          <a:miter lim="800000"/>
                          <a:headEnd/>
                          <a:tailEnd/>
                        </a:ln>
                      </wps:spPr>
                      <wps:txbx>
                        <w:txbxContent>
                          <w:p w:rsidR="0098167D" w:rsidRPr="0098167D" w:rsidRDefault="0098167D" w:rsidP="0098167D">
                            <w:pPr>
                              <w:rPr>
                                <w:i/>
                                <w:sz w:val="44"/>
                                <w:szCs w:val="40"/>
                              </w:rPr>
                            </w:pPr>
                            <w:r w:rsidRPr="0098167D">
                              <w:rPr>
                                <w:i/>
                                <w:sz w:val="44"/>
                                <w:szCs w:val="40"/>
                                <w:shd w:val="clear" w:color="auto" w:fill="FEF9E9"/>
                              </w:rPr>
                              <w:t>While Charles Dickens did not invent the Victorian Christmas, his book</w:t>
                            </w:r>
                            <w:r w:rsidRPr="0098167D">
                              <w:rPr>
                                <w:rStyle w:val="apple-converted-space"/>
                                <w:i/>
                                <w:sz w:val="44"/>
                                <w:szCs w:val="40"/>
                                <w:shd w:val="clear" w:color="auto" w:fill="FEF9E9"/>
                              </w:rPr>
                              <w:t> </w:t>
                            </w:r>
                            <w:r w:rsidRPr="0098167D">
                              <w:rPr>
                                <w:rStyle w:val="Emphasis"/>
                                <w:i w:val="0"/>
                                <w:sz w:val="44"/>
                                <w:szCs w:val="40"/>
                                <w:shd w:val="clear" w:color="auto" w:fill="FEF9E9"/>
                              </w:rPr>
                              <w:t>A Christmas Carol</w:t>
                            </w:r>
                            <w:r w:rsidRPr="0098167D">
                              <w:rPr>
                                <w:rStyle w:val="apple-converted-space"/>
                                <w:i/>
                                <w:sz w:val="44"/>
                                <w:szCs w:val="40"/>
                                <w:shd w:val="clear" w:color="auto" w:fill="FEF9E9"/>
                              </w:rPr>
                              <w:t> </w:t>
                            </w:r>
                            <w:r w:rsidRPr="0098167D">
                              <w:rPr>
                                <w:i/>
                                <w:sz w:val="44"/>
                                <w:szCs w:val="40"/>
                                <w:shd w:val="clear" w:color="auto" w:fill="FEF9E9"/>
                              </w:rPr>
                              <w:t xml:space="preserve">is credited with helping to popularise and spread the traditions of the festival. Its themes of family, charity, goodwill, peace and happiness </w:t>
                            </w:r>
                            <w:r>
                              <w:rPr>
                                <w:i/>
                                <w:sz w:val="44"/>
                                <w:szCs w:val="40"/>
                                <w:shd w:val="clear" w:color="auto" w:fill="FEF9E9"/>
                              </w:rPr>
                              <w:t>captur</w:t>
                            </w:r>
                            <w:r w:rsidRPr="0098167D">
                              <w:rPr>
                                <w:i/>
                                <w:sz w:val="44"/>
                                <w:szCs w:val="40"/>
                                <w:shd w:val="clear" w:color="auto" w:fill="FEF9E9"/>
                              </w:rPr>
                              <w:t>e the spirit of the Victorian Christmas, and are very much a part of the Christmas we celebrate today.</w:t>
                            </w:r>
                          </w:p>
                          <w:p w:rsidR="0098167D" w:rsidRDefault="009816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15pt;margin-top:19.55pt;width:651.2pt;height:20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">
                <v:textbox>
                  <w:txbxContent>
                    <w:p w:rsidR="0098167D" w:rsidRPr="0098167D" w:rsidRDefault="0098167D" w:rsidP="0098167D">
                      <w:pPr>
                        <w:rPr>
                          <w:i/>
                          <w:sz w:val="44"/>
                          <w:szCs w:val="40"/>
                        </w:rPr>
                      </w:pPr>
                      <w:r w:rsidRPr="0098167D">
                        <w:rPr>
                          <w:i/>
                          <w:sz w:val="44"/>
                          <w:szCs w:val="40"/>
                          <w:shd w:val="clear" w:color="auto" w:fill="FEF9E9"/>
                        </w:rPr>
                        <w:t>While Charles Dickens did not invent the Victorian Christmas, his book</w:t>
                      </w:r>
                      <w:r w:rsidRPr="0098167D">
                        <w:rPr>
                          <w:rStyle w:val="apple-converted-space"/>
                          <w:i/>
                          <w:sz w:val="44"/>
                          <w:szCs w:val="40"/>
                          <w:shd w:val="clear" w:color="auto" w:fill="FEF9E9"/>
                        </w:rPr>
                        <w:t> </w:t>
                      </w:r>
                      <w:r w:rsidRPr="0098167D">
                        <w:rPr>
                          <w:rStyle w:val="Emphasis"/>
                          <w:i w:val="0"/>
                          <w:sz w:val="44"/>
                          <w:szCs w:val="40"/>
                          <w:shd w:val="clear" w:color="auto" w:fill="FEF9E9"/>
                        </w:rPr>
                        <w:t>A Christmas Carol</w:t>
                      </w:r>
                      <w:r w:rsidRPr="0098167D">
                        <w:rPr>
                          <w:rStyle w:val="apple-converted-space"/>
                          <w:i/>
                          <w:sz w:val="44"/>
                          <w:szCs w:val="40"/>
                          <w:shd w:val="clear" w:color="auto" w:fill="FEF9E9"/>
                        </w:rPr>
                        <w:t> </w:t>
                      </w:r>
                      <w:r w:rsidRPr="0098167D">
                        <w:rPr>
                          <w:i/>
                          <w:sz w:val="44"/>
                          <w:szCs w:val="40"/>
                          <w:shd w:val="clear" w:color="auto" w:fill="FEF9E9"/>
                        </w:rPr>
                        <w:t xml:space="preserve">is credited with helping to popularise and spread the traditions of the festival. Its themes of family, charity, goodwill, peace and happiness </w:t>
                      </w:r>
                      <w:r>
                        <w:rPr>
                          <w:i/>
                          <w:sz w:val="44"/>
                          <w:szCs w:val="40"/>
                          <w:shd w:val="clear" w:color="auto" w:fill="FEF9E9"/>
                        </w:rPr>
                        <w:t>captur</w:t>
                      </w:r>
                      <w:r w:rsidRPr="0098167D">
                        <w:rPr>
                          <w:i/>
                          <w:sz w:val="44"/>
                          <w:szCs w:val="40"/>
                          <w:shd w:val="clear" w:color="auto" w:fill="FEF9E9"/>
                        </w:rPr>
                        <w:t>e the spirit of the Victorian Christmas, and are very much a part of the Christmas we celebrate today.</w:t>
                      </w:r>
                    </w:p>
                    <w:p w:rsidR="0098167D" w:rsidRDefault="0098167D"/>
                  </w:txbxContent>
                </v:textbox>
              </v:shape>
            </w:pict>
          </mc:Fallback>
        </mc:AlternateContent>
      </w:r>
    </w:p>
    <w:sectPr w:rsidR="0098167D" w:rsidRPr="0098167D" w:rsidSect="006645BA">
      <w:pgSz w:w="23814" w:h="16839"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0E7"/>
    <w:multiLevelType w:val="hybridMultilevel"/>
    <w:tmpl w:val="E9F2A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A4B1904"/>
    <w:multiLevelType w:val="hybridMultilevel"/>
    <w:tmpl w:val="BCC2F05C"/>
    <w:lvl w:ilvl="0" w:tplc="8BE67C94">
      <w:start w:val="1"/>
      <w:numFmt w:val="bullet"/>
      <w:lvlText w:val="•"/>
      <w:lvlJc w:val="left"/>
      <w:pPr>
        <w:tabs>
          <w:tab w:val="num" w:pos="720"/>
        </w:tabs>
        <w:ind w:left="720" w:hanging="360"/>
      </w:pPr>
      <w:rPr>
        <w:rFonts w:ascii="Times New Roman" w:hAnsi="Times New Roman" w:hint="default"/>
      </w:rPr>
    </w:lvl>
    <w:lvl w:ilvl="1" w:tplc="AB0802BC" w:tentative="1">
      <w:start w:val="1"/>
      <w:numFmt w:val="bullet"/>
      <w:lvlText w:val="•"/>
      <w:lvlJc w:val="left"/>
      <w:pPr>
        <w:tabs>
          <w:tab w:val="num" w:pos="1440"/>
        </w:tabs>
        <w:ind w:left="1440" w:hanging="360"/>
      </w:pPr>
      <w:rPr>
        <w:rFonts w:ascii="Times New Roman" w:hAnsi="Times New Roman" w:hint="default"/>
      </w:rPr>
    </w:lvl>
    <w:lvl w:ilvl="2" w:tplc="570CCE06" w:tentative="1">
      <w:start w:val="1"/>
      <w:numFmt w:val="bullet"/>
      <w:lvlText w:val="•"/>
      <w:lvlJc w:val="left"/>
      <w:pPr>
        <w:tabs>
          <w:tab w:val="num" w:pos="2160"/>
        </w:tabs>
        <w:ind w:left="2160" w:hanging="360"/>
      </w:pPr>
      <w:rPr>
        <w:rFonts w:ascii="Times New Roman" w:hAnsi="Times New Roman" w:hint="default"/>
      </w:rPr>
    </w:lvl>
    <w:lvl w:ilvl="3" w:tplc="468E2350" w:tentative="1">
      <w:start w:val="1"/>
      <w:numFmt w:val="bullet"/>
      <w:lvlText w:val="•"/>
      <w:lvlJc w:val="left"/>
      <w:pPr>
        <w:tabs>
          <w:tab w:val="num" w:pos="2880"/>
        </w:tabs>
        <w:ind w:left="2880" w:hanging="360"/>
      </w:pPr>
      <w:rPr>
        <w:rFonts w:ascii="Times New Roman" w:hAnsi="Times New Roman" w:hint="default"/>
      </w:rPr>
    </w:lvl>
    <w:lvl w:ilvl="4" w:tplc="22C2B5FC" w:tentative="1">
      <w:start w:val="1"/>
      <w:numFmt w:val="bullet"/>
      <w:lvlText w:val="•"/>
      <w:lvlJc w:val="left"/>
      <w:pPr>
        <w:tabs>
          <w:tab w:val="num" w:pos="3600"/>
        </w:tabs>
        <w:ind w:left="3600" w:hanging="360"/>
      </w:pPr>
      <w:rPr>
        <w:rFonts w:ascii="Times New Roman" w:hAnsi="Times New Roman" w:hint="default"/>
      </w:rPr>
    </w:lvl>
    <w:lvl w:ilvl="5" w:tplc="3C6203F2" w:tentative="1">
      <w:start w:val="1"/>
      <w:numFmt w:val="bullet"/>
      <w:lvlText w:val="•"/>
      <w:lvlJc w:val="left"/>
      <w:pPr>
        <w:tabs>
          <w:tab w:val="num" w:pos="4320"/>
        </w:tabs>
        <w:ind w:left="4320" w:hanging="360"/>
      </w:pPr>
      <w:rPr>
        <w:rFonts w:ascii="Times New Roman" w:hAnsi="Times New Roman" w:hint="default"/>
      </w:rPr>
    </w:lvl>
    <w:lvl w:ilvl="6" w:tplc="A4EC7D2A" w:tentative="1">
      <w:start w:val="1"/>
      <w:numFmt w:val="bullet"/>
      <w:lvlText w:val="•"/>
      <w:lvlJc w:val="left"/>
      <w:pPr>
        <w:tabs>
          <w:tab w:val="num" w:pos="5040"/>
        </w:tabs>
        <w:ind w:left="5040" w:hanging="360"/>
      </w:pPr>
      <w:rPr>
        <w:rFonts w:ascii="Times New Roman" w:hAnsi="Times New Roman" w:hint="default"/>
      </w:rPr>
    </w:lvl>
    <w:lvl w:ilvl="7" w:tplc="35B60516" w:tentative="1">
      <w:start w:val="1"/>
      <w:numFmt w:val="bullet"/>
      <w:lvlText w:val="•"/>
      <w:lvlJc w:val="left"/>
      <w:pPr>
        <w:tabs>
          <w:tab w:val="num" w:pos="5760"/>
        </w:tabs>
        <w:ind w:left="5760" w:hanging="360"/>
      </w:pPr>
      <w:rPr>
        <w:rFonts w:ascii="Times New Roman" w:hAnsi="Times New Roman" w:hint="default"/>
      </w:rPr>
    </w:lvl>
    <w:lvl w:ilvl="8" w:tplc="67E8A5B8" w:tentative="1">
      <w:start w:val="1"/>
      <w:numFmt w:val="bullet"/>
      <w:lvlText w:val="•"/>
      <w:lvlJc w:val="left"/>
      <w:pPr>
        <w:tabs>
          <w:tab w:val="num" w:pos="6480"/>
        </w:tabs>
        <w:ind w:left="6480" w:hanging="360"/>
      </w:pPr>
      <w:rPr>
        <w:rFonts w:ascii="Times New Roman" w:hAnsi="Times New Roman" w:hint="default"/>
      </w:rPr>
    </w:lvl>
  </w:abstractNum>
  <w:abstractNum w:abstractNumId="2">
    <w:nsid w:val="2FD40C84"/>
    <w:multiLevelType w:val="hybridMultilevel"/>
    <w:tmpl w:val="B28E96A2"/>
    <w:lvl w:ilvl="0" w:tplc="4D3C555A">
      <w:start w:val="1"/>
      <w:numFmt w:val="bullet"/>
      <w:lvlText w:val="•"/>
      <w:lvlJc w:val="left"/>
      <w:pPr>
        <w:tabs>
          <w:tab w:val="num" w:pos="720"/>
        </w:tabs>
        <w:ind w:left="720" w:hanging="360"/>
      </w:pPr>
      <w:rPr>
        <w:rFonts w:ascii="Times New Roman" w:hAnsi="Times New Roman" w:hint="default"/>
      </w:rPr>
    </w:lvl>
    <w:lvl w:ilvl="1" w:tplc="F53A6254" w:tentative="1">
      <w:start w:val="1"/>
      <w:numFmt w:val="bullet"/>
      <w:lvlText w:val="•"/>
      <w:lvlJc w:val="left"/>
      <w:pPr>
        <w:tabs>
          <w:tab w:val="num" w:pos="1440"/>
        </w:tabs>
        <w:ind w:left="1440" w:hanging="360"/>
      </w:pPr>
      <w:rPr>
        <w:rFonts w:ascii="Times New Roman" w:hAnsi="Times New Roman" w:hint="default"/>
      </w:rPr>
    </w:lvl>
    <w:lvl w:ilvl="2" w:tplc="8B3AC62C" w:tentative="1">
      <w:start w:val="1"/>
      <w:numFmt w:val="bullet"/>
      <w:lvlText w:val="•"/>
      <w:lvlJc w:val="left"/>
      <w:pPr>
        <w:tabs>
          <w:tab w:val="num" w:pos="2160"/>
        </w:tabs>
        <w:ind w:left="2160" w:hanging="360"/>
      </w:pPr>
      <w:rPr>
        <w:rFonts w:ascii="Times New Roman" w:hAnsi="Times New Roman" w:hint="default"/>
      </w:rPr>
    </w:lvl>
    <w:lvl w:ilvl="3" w:tplc="3DAC4F30" w:tentative="1">
      <w:start w:val="1"/>
      <w:numFmt w:val="bullet"/>
      <w:lvlText w:val="•"/>
      <w:lvlJc w:val="left"/>
      <w:pPr>
        <w:tabs>
          <w:tab w:val="num" w:pos="2880"/>
        </w:tabs>
        <w:ind w:left="2880" w:hanging="360"/>
      </w:pPr>
      <w:rPr>
        <w:rFonts w:ascii="Times New Roman" w:hAnsi="Times New Roman" w:hint="default"/>
      </w:rPr>
    </w:lvl>
    <w:lvl w:ilvl="4" w:tplc="4802C110" w:tentative="1">
      <w:start w:val="1"/>
      <w:numFmt w:val="bullet"/>
      <w:lvlText w:val="•"/>
      <w:lvlJc w:val="left"/>
      <w:pPr>
        <w:tabs>
          <w:tab w:val="num" w:pos="3600"/>
        </w:tabs>
        <w:ind w:left="3600" w:hanging="360"/>
      </w:pPr>
      <w:rPr>
        <w:rFonts w:ascii="Times New Roman" w:hAnsi="Times New Roman" w:hint="default"/>
      </w:rPr>
    </w:lvl>
    <w:lvl w:ilvl="5" w:tplc="31588726" w:tentative="1">
      <w:start w:val="1"/>
      <w:numFmt w:val="bullet"/>
      <w:lvlText w:val="•"/>
      <w:lvlJc w:val="left"/>
      <w:pPr>
        <w:tabs>
          <w:tab w:val="num" w:pos="4320"/>
        </w:tabs>
        <w:ind w:left="4320" w:hanging="360"/>
      </w:pPr>
      <w:rPr>
        <w:rFonts w:ascii="Times New Roman" w:hAnsi="Times New Roman" w:hint="default"/>
      </w:rPr>
    </w:lvl>
    <w:lvl w:ilvl="6" w:tplc="3FE6D16A" w:tentative="1">
      <w:start w:val="1"/>
      <w:numFmt w:val="bullet"/>
      <w:lvlText w:val="•"/>
      <w:lvlJc w:val="left"/>
      <w:pPr>
        <w:tabs>
          <w:tab w:val="num" w:pos="5040"/>
        </w:tabs>
        <w:ind w:left="5040" w:hanging="360"/>
      </w:pPr>
      <w:rPr>
        <w:rFonts w:ascii="Times New Roman" w:hAnsi="Times New Roman" w:hint="default"/>
      </w:rPr>
    </w:lvl>
    <w:lvl w:ilvl="7" w:tplc="89BA137C" w:tentative="1">
      <w:start w:val="1"/>
      <w:numFmt w:val="bullet"/>
      <w:lvlText w:val="•"/>
      <w:lvlJc w:val="left"/>
      <w:pPr>
        <w:tabs>
          <w:tab w:val="num" w:pos="5760"/>
        </w:tabs>
        <w:ind w:left="5760" w:hanging="360"/>
      </w:pPr>
      <w:rPr>
        <w:rFonts w:ascii="Times New Roman" w:hAnsi="Times New Roman" w:hint="default"/>
      </w:rPr>
    </w:lvl>
    <w:lvl w:ilvl="8" w:tplc="01042E88" w:tentative="1">
      <w:start w:val="1"/>
      <w:numFmt w:val="bullet"/>
      <w:lvlText w:val="•"/>
      <w:lvlJc w:val="left"/>
      <w:pPr>
        <w:tabs>
          <w:tab w:val="num" w:pos="6480"/>
        </w:tabs>
        <w:ind w:left="6480" w:hanging="360"/>
      </w:pPr>
      <w:rPr>
        <w:rFonts w:ascii="Times New Roman" w:hAnsi="Times New Roman" w:hint="default"/>
      </w:rPr>
    </w:lvl>
  </w:abstractNum>
  <w:abstractNum w:abstractNumId="3">
    <w:nsid w:val="486B0796"/>
    <w:multiLevelType w:val="hybridMultilevel"/>
    <w:tmpl w:val="F52C4A46"/>
    <w:lvl w:ilvl="0" w:tplc="987AF508">
      <w:start w:val="18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137C66"/>
    <w:multiLevelType w:val="hybridMultilevel"/>
    <w:tmpl w:val="436C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FD1729"/>
    <w:multiLevelType w:val="hybridMultilevel"/>
    <w:tmpl w:val="5814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AB4"/>
    <w:rsid w:val="0001643A"/>
    <w:rsid w:val="00386C3B"/>
    <w:rsid w:val="004F0A5D"/>
    <w:rsid w:val="005A126E"/>
    <w:rsid w:val="005A2192"/>
    <w:rsid w:val="005F3D8A"/>
    <w:rsid w:val="006645BA"/>
    <w:rsid w:val="006B2CCC"/>
    <w:rsid w:val="00715878"/>
    <w:rsid w:val="0098167D"/>
    <w:rsid w:val="009B73E5"/>
    <w:rsid w:val="009C4892"/>
    <w:rsid w:val="009C4AB4"/>
    <w:rsid w:val="00C82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AB4"/>
    <w:pPr>
      <w:ind w:left="720"/>
      <w:contextualSpacing/>
    </w:pPr>
  </w:style>
  <w:style w:type="paragraph" w:styleId="BalloonText">
    <w:name w:val="Balloon Text"/>
    <w:basedOn w:val="Normal"/>
    <w:link w:val="BalloonTextChar"/>
    <w:uiPriority w:val="99"/>
    <w:semiHidden/>
    <w:unhideWhenUsed/>
    <w:rsid w:val="009C4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AB4"/>
    <w:rPr>
      <w:rFonts w:ascii="Tahoma" w:hAnsi="Tahoma" w:cs="Tahoma"/>
      <w:sz w:val="16"/>
      <w:szCs w:val="16"/>
    </w:rPr>
  </w:style>
  <w:style w:type="paragraph" w:styleId="NormalWeb">
    <w:name w:val="Normal (Web)"/>
    <w:basedOn w:val="Normal"/>
    <w:uiPriority w:val="99"/>
    <w:semiHidden/>
    <w:unhideWhenUsed/>
    <w:rsid w:val="009816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8167D"/>
  </w:style>
  <w:style w:type="character" w:styleId="Emphasis">
    <w:name w:val="Emphasis"/>
    <w:basedOn w:val="DefaultParagraphFont"/>
    <w:uiPriority w:val="20"/>
    <w:qFormat/>
    <w:rsid w:val="0098167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AB4"/>
    <w:pPr>
      <w:ind w:left="720"/>
      <w:contextualSpacing/>
    </w:pPr>
  </w:style>
  <w:style w:type="paragraph" w:styleId="BalloonText">
    <w:name w:val="Balloon Text"/>
    <w:basedOn w:val="Normal"/>
    <w:link w:val="BalloonTextChar"/>
    <w:uiPriority w:val="99"/>
    <w:semiHidden/>
    <w:unhideWhenUsed/>
    <w:rsid w:val="009C4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AB4"/>
    <w:rPr>
      <w:rFonts w:ascii="Tahoma" w:hAnsi="Tahoma" w:cs="Tahoma"/>
      <w:sz w:val="16"/>
      <w:szCs w:val="16"/>
    </w:rPr>
  </w:style>
  <w:style w:type="paragraph" w:styleId="NormalWeb">
    <w:name w:val="Normal (Web)"/>
    <w:basedOn w:val="Normal"/>
    <w:uiPriority w:val="99"/>
    <w:semiHidden/>
    <w:unhideWhenUsed/>
    <w:rsid w:val="009816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8167D"/>
  </w:style>
  <w:style w:type="character" w:styleId="Emphasis">
    <w:name w:val="Emphasis"/>
    <w:basedOn w:val="DefaultParagraphFont"/>
    <w:uiPriority w:val="20"/>
    <w:qFormat/>
    <w:rsid w:val="009816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94590">
      <w:bodyDiv w:val="1"/>
      <w:marLeft w:val="0"/>
      <w:marRight w:val="0"/>
      <w:marTop w:val="0"/>
      <w:marBottom w:val="0"/>
      <w:divBdr>
        <w:top w:val="none" w:sz="0" w:space="0" w:color="auto"/>
        <w:left w:val="none" w:sz="0" w:space="0" w:color="auto"/>
        <w:bottom w:val="none" w:sz="0" w:space="0" w:color="auto"/>
        <w:right w:val="none" w:sz="0" w:space="0" w:color="auto"/>
      </w:divBdr>
    </w:div>
    <w:div w:id="552349156">
      <w:bodyDiv w:val="1"/>
      <w:marLeft w:val="0"/>
      <w:marRight w:val="0"/>
      <w:marTop w:val="0"/>
      <w:marBottom w:val="0"/>
      <w:divBdr>
        <w:top w:val="none" w:sz="0" w:space="0" w:color="auto"/>
        <w:left w:val="none" w:sz="0" w:space="0" w:color="auto"/>
        <w:bottom w:val="none" w:sz="0" w:space="0" w:color="auto"/>
        <w:right w:val="none" w:sz="0" w:space="0" w:color="auto"/>
      </w:divBdr>
    </w:div>
    <w:div w:id="688063740">
      <w:bodyDiv w:val="1"/>
      <w:marLeft w:val="0"/>
      <w:marRight w:val="0"/>
      <w:marTop w:val="0"/>
      <w:marBottom w:val="0"/>
      <w:divBdr>
        <w:top w:val="none" w:sz="0" w:space="0" w:color="auto"/>
        <w:left w:val="none" w:sz="0" w:space="0" w:color="auto"/>
        <w:bottom w:val="none" w:sz="0" w:space="0" w:color="auto"/>
        <w:right w:val="none" w:sz="0" w:space="0" w:color="auto"/>
      </w:divBdr>
      <w:divsChild>
        <w:div w:id="1095710899">
          <w:marLeft w:val="0"/>
          <w:marRight w:val="0"/>
          <w:marTop w:val="240"/>
          <w:marBottom w:val="0"/>
          <w:divBdr>
            <w:top w:val="none" w:sz="0" w:space="0" w:color="auto"/>
            <w:left w:val="none" w:sz="0" w:space="0" w:color="auto"/>
            <w:bottom w:val="none" w:sz="0" w:space="0" w:color="auto"/>
            <w:right w:val="none" w:sz="0" w:space="0" w:color="auto"/>
          </w:divBdr>
        </w:div>
        <w:div w:id="754545994">
          <w:marLeft w:val="0"/>
          <w:marRight w:val="0"/>
          <w:marTop w:val="240"/>
          <w:marBottom w:val="0"/>
          <w:divBdr>
            <w:top w:val="none" w:sz="0" w:space="0" w:color="auto"/>
            <w:left w:val="none" w:sz="0" w:space="0" w:color="auto"/>
            <w:bottom w:val="none" w:sz="0" w:space="0" w:color="auto"/>
            <w:right w:val="none" w:sz="0" w:space="0" w:color="auto"/>
          </w:divBdr>
        </w:div>
        <w:div w:id="1982420424">
          <w:marLeft w:val="0"/>
          <w:marRight w:val="0"/>
          <w:marTop w:val="240"/>
          <w:marBottom w:val="0"/>
          <w:divBdr>
            <w:top w:val="none" w:sz="0" w:space="0" w:color="auto"/>
            <w:left w:val="none" w:sz="0" w:space="0" w:color="auto"/>
            <w:bottom w:val="none" w:sz="0" w:space="0" w:color="auto"/>
            <w:right w:val="none" w:sz="0" w:space="0" w:color="auto"/>
          </w:divBdr>
        </w:div>
        <w:div w:id="1805928109">
          <w:marLeft w:val="0"/>
          <w:marRight w:val="0"/>
          <w:marTop w:val="240"/>
          <w:marBottom w:val="0"/>
          <w:divBdr>
            <w:top w:val="none" w:sz="0" w:space="0" w:color="auto"/>
            <w:left w:val="none" w:sz="0" w:space="0" w:color="auto"/>
            <w:bottom w:val="none" w:sz="0" w:space="0" w:color="auto"/>
            <w:right w:val="none" w:sz="0" w:space="0" w:color="auto"/>
          </w:divBdr>
        </w:div>
        <w:div w:id="929197020">
          <w:marLeft w:val="0"/>
          <w:marRight w:val="0"/>
          <w:marTop w:val="240"/>
          <w:marBottom w:val="0"/>
          <w:divBdr>
            <w:top w:val="none" w:sz="0" w:space="0" w:color="auto"/>
            <w:left w:val="none" w:sz="0" w:space="0" w:color="auto"/>
            <w:bottom w:val="none" w:sz="0" w:space="0" w:color="auto"/>
            <w:right w:val="none" w:sz="0" w:space="0" w:color="auto"/>
          </w:divBdr>
        </w:div>
        <w:div w:id="499319455">
          <w:marLeft w:val="0"/>
          <w:marRight w:val="0"/>
          <w:marTop w:val="240"/>
          <w:marBottom w:val="0"/>
          <w:divBdr>
            <w:top w:val="none" w:sz="0" w:space="0" w:color="auto"/>
            <w:left w:val="none" w:sz="0" w:space="0" w:color="auto"/>
            <w:bottom w:val="none" w:sz="0" w:space="0" w:color="auto"/>
            <w:right w:val="none" w:sz="0" w:space="0" w:color="auto"/>
          </w:divBdr>
        </w:div>
      </w:divsChild>
    </w:div>
    <w:div w:id="927422578">
      <w:bodyDiv w:val="1"/>
      <w:marLeft w:val="0"/>
      <w:marRight w:val="0"/>
      <w:marTop w:val="0"/>
      <w:marBottom w:val="0"/>
      <w:divBdr>
        <w:top w:val="none" w:sz="0" w:space="0" w:color="auto"/>
        <w:left w:val="none" w:sz="0" w:space="0" w:color="auto"/>
        <w:bottom w:val="none" w:sz="0" w:space="0" w:color="auto"/>
        <w:right w:val="none" w:sz="0" w:space="0" w:color="auto"/>
      </w:divBdr>
    </w:div>
    <w:div w:id="1525898734">
      <w:bodyDiv w:val="1"/>
      <w:marLeft w:val="0"/>
      <w:marRight w:val="0"/>
      <w:marTop w:val="0"/>
      <w:marBottom w:val="0"/>
      <w:divBdr>
        <w:top w:val="none" w:sz="0" w:space="0" w:color="auto"/>
        <w:left w:val="none" w:sz="0" w:space="0" w:color="auto"/>
        <w:bottom w:val="none" w:sz="0" w:space="0" w:color="auto"/>
        <w:right w:val="none" w:sz="0" w:space="0" w:color="auto"/>
      </w:divBdr>
    </w:div>
    <w:div w:id="1977177648">
      <w:bodyDiv w:val="1"/>
      <w:marLeft w:val="0"/>
      <w:marRight w:val="0"/>
      <w:marTop w:val="0"/>
      <w:marBottom w:val="0"/>
      <w:divBdr>
        <w:top w:val="none" w:sz="0" w:space="0" w:color="auto"/>
        <w:left w:val="none" w:sz="0" w:space="0" w:color="auto"/>
        <w:bottom w:val="none" w:sz="0" w:space="0" w:color="auto"/>
        <w:right w:val="none" w:sz="0" w:space="0" w:color="auto"/>
      </w:divBdr>
      <w:divsChild>
        <w:div w:id="794911103">
          <w:marLeft w:val="0"/>
          <w:marRight w:val="0"/>
          <w:marTop w:val="264"/>
          <w:marBottom w:val="0"/>
          <w:divBdr>
            <w:top w:val="none" w:sz="0" w:space="0" w:color="auto"/>
            <w:left w:val="none" w:sz="0" w:space="0" w:color="auto"/>
            <w:bottom w:val="none" w:sz="0" w:space="0" w:color="auto"/>
            <w:right w:val="none" w:sz="0" w:space="0" w:color="auto"/>
          </w:divBdr>
        </w:div>
        <w:div w:id="1560356503">
          <w:marLeft w:val="0"/>
          <w:marRight w:val="0"/>
          <w:marTop w:val="264"/>
          <w:marBottom w:val="0"/>
          <w:divBdr>
            <w:top w:val="none" w:sz="0" w:space="0" w:color="auto"/>
            <w:left w:val="none" w:sz="0" w:space="0" w:color="auto"/>
            <w:bottom w:val="none" w:sz="0" w:space="0" w:color="auto"/>
            <w:right w:val="none" w:sz="0" w:space="0" w:color="auto"/>
          </w:divBdr>
        </w:div>
        <w:div w:id="943925190">
          <w:marLeft w:val="0"/>
          <w:marRight w:val="0"/>
          <w:marTop w:val="26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wmf"/><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D89E6D98926049B5D74345C21A4C04" ma:contentTypeVersion="" ma:contentTypeDescription="Create a new document." ma:contentTypeScope="" ma:versionID="76532176c0b0bb7fb824ef5cdb9238d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558403-F242-4A62-AAB3-611B09C6B633}">
  <ds:schemaRefs>
    <ds:schemaRef ds:uri="http://schemas.microsoft.com/sharepoint/v3/contenttype/forms"/>
  </ds:schemaRefs>
</ds:datastoreItem>
</file>

<file path=customXml/itemProps2.xml><?xml version="1.0" encoding="utf-8"?>
<ds:datastoreItem xmlns:ds="http://schemas.openxmlformats.org/officeDocument/2006/customXml" ds:itemID="{03B85023-BEF1-420C-9553-892D9F2F3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DBAC15D-AF92-4FA4-8A86-39D9391AFFC9}">
  <ds:schemaRefs>
    <ds:schemaRef ds:uri="http://purl.org/dc/elements/1.1/"/>
    <ds:schemaRef ds:uri="http://schemas.microsoft.com/office/2006/documentManagement/types"/>
    <ds:schemaRef ds:uri="http://www.w3.org/XML/1998/namespace"/>
    <ds:schemaRef ds:uri="http://schemas.microsoft.com/office/infopath/2007/PartnerControls"/>
    <ds:schemaRef ds:uri="http://purl.org/dc/terms/"/>
    <ds:schemaRef ds:uri="http://purl.org/dc/dcmityp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Hungerhill School</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Hewitt</dc:creator>
  <cp:lastModifiedBy>Paul Tait</cp:lastModifiedBy>
  <cp:revision>10</cp:revision>
  <cp:lastPrinted>2016-07-04T10:12:00Z</cp:lastPrinted>
  <dcterms:created xsi:type="dcterms:W3CDTF">2014-10-23T09:26:00Z</dcterms:created>
  <dcterms:modified xsi:type="dcterms:W3CDTF">2016-07-04T10:12:00Z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0x0101009ED89E6D98926049B5D74345C21A4C04</vt:lpwstr>
  </property>
</Properties>
</file>